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9B" w:rsidRPr="00284EFA" w:rsidRDefault="0044539B" w:rsidP="0044539B">
      <w:pPr>
        <w:rPr>
          <w:rFonts w:ascii="Times New Roman" w:hAnsi="Times New Roman" w:cs="Times New Roman"/>
          <w:b/>
          <w:bCs/>
          <w:color w:val="1F4E79" w:themeColor="accent1" w:themeShade="80"/>
          <w:u w:val="single"/>
        </w:rPr>
      </w:pPr>
      <w:r w:rsidRPr="00284EFA">
        <w:rPr>
          <w:rFonts w:ascii="Times New Roman" w:hAnsi="Times New Roman" w:cs="Times New Roman"/>
          <w:b/>
          <w:bCs/>
          <w:color w:val="1F4E79" w:themeColor="accent1" w:themeShade="80"/>
          <w:u w:val="single"/>
        </w:rPr>
        <w:t xml:space="preserve">ĆWICZENIA TERENOWE </w:t>
      </w:r>
      <w:r w:rsidR="00284EFA" w:rsidRPr="00284EFA">
        <w:rPr>
          <w:rFonts w:ascii="Times New Roman" w:hAnsi="Times New Roman" w:cs="Times New Roman"/>
          <w:b/>
          <w:bCs/>
          <w:color w:val="1F4E79" w:themeColor="accent1" w:themeShade="80"/>
          <w:u w:val="single"/>
        </w:rPr>
        <w:t>–</w:t>
      </w:r>
      <w:r w:rsidRPr="00284EFA">
        <w:rPr>
          <w:rFonts w:ascii="Times New Roman" w:hAnsi="Times New Roman" w:cs="Times New Roman"/>
          <w:b/>
          <w:bCs/>
          <w:color w:val="1F4E79" w:themeColor="accent1" w:themeShade="80"/>
          <w:u w:val="single"/>
        </w:rPr>
        <w:t xml:space="preserve"> </w:t>
      </w:r>
      <w:r w:rsidR="00284EFA" w:rsidRPr="00284EFA">
        <w:rPr>
          <w:rFonts w:ascii="Times New Roman" w:hAnsi="Times New Roman" w:cs="Times New Roman"/>
          <w:b/>
          <w:bCs/>
          <w:color w:val="1F4E79" w:themeColor="accent1" w:themeShade="80"/>
          <w:u w:val="single"/>
        </w:rPr>
        <w:t xml:space="preserve">rok akademicki 2021/2022 - </w:t>
      </w:r>
      <w:r w:rsidRPr="00284EFA">
        <w:rPr>
          <w:rFonts w:ascii="Times New Roman" w:hAnsi="Times New Roman" w:cs="Times New Roman"/>
          <w:b/>
          <w:bCs/>
          <w:color w:val="1F4E79" w:themeColor="accent1" w:themeShade="80"/>
          <w:u w:val="single"/>
        </w:rPr>
        <w:t>informacje</w:t>
      </w:r>
    </w:p>
    <w:p w:rsidR="00461EE8" w:rsidRPr="00284EFA" w:rsidRDefault="00461EE8" w:rsidP="0044539B">
      <w:pPr>
        <w:rPr>
          <w:rFonts w:ascii="Times New Roman" w:hAnsi="Times New Roman" w:cs="Times New Roman"/>
          <w:b/>
          <w:bCs/>
          <w:color w:val="1F4E79" w:themeColor="accent1" w:themeShade="80"/>
        </w:rPr>
      </w:pPr>
      <w:r w:rsidRPr="00284EFA">
        <w:rPr>
          <w:rFonts w:ascii="Times New Roman" w:hAnsi="Times New Roman" w:cs="Times New Roman"/>
          <w:b/>
          <w:bCs/>
          <w:color w:val="1F4E79" w:themeColor="accent1" w:themeShade="80"/>
        </w:rPr>
        <w:t xml:space="preserve">GRUPA </w:t>
      </w:r>
      <w:r w:rsidR="00BD7DA6">
        <w:rPr>
          <w:rFonts w:ascii="Times New Roman" w:hAnsi="Times New Roman" w:cs="Times New Roman"/>
          <w:b/>
          <w:bCs/>
          <w:color w:val="1F4E79" w:themeColor="accent1" w:themeShade="80"/>
        </w:rPr>
        <w:t>1</w:t>
      </w:r>
    </w:p>
    <w:p w:rsidR="00461EE8" w:rsidRPr="00284EFA" w:rsidRDefault="00461EE8" w:rsidP="0044539B">
      <w:pPr>
        <w:rPr>
          <w:rFonts w:ascii="Times New Roman" w:hAnsi="Times New Roman" w:cs="Times New Roman"/>
          <w:b/>
          <w:bCs/>
          <w:color w:val="1F4E79" w:themeColor="accent1" w:themeShade="80"/>
        </w:rPr>
      </w:pPr>
      <w:r w:rsidRPr="00284EFA">
        <w:rPr>
          <w:rFonts w:ascii="Times New Roman" w:hAnsi="Times New Roman" w:cs="Times New Roman"/>
          <w:b/>
          <w:bCs/>
          <w:color w:val="1F4E79" w:themeColor="accent1" w:themeShade="80"/>
        </w:rPr>
        <w:t xml:space="preserve">Prowadzący: </w:t>
      </w:r>
      <w:r w:rsidRPr="00284EFA">
        <w:rPr>
          <w:rFonts w:ascii="Times New Roman" w:hAnsi="Times New Roman" w:cs="Times New Roman"/>
          <w:b/>
          <w:bCs/>
          <w:color w:val="1F4E79" w:themeColor="accent1" w:themeShade="80"/>
        </w:rPr>
        <w:br/>
        <w:t>Dr Jacek Kubera</w:t>
      </w:r>
      <w:r w:rsidRPr="00284EFA">
        <w:rPr>
          <w:rFonts w:ascii="Times New Roman" w:hAnsi="Times New Roman" w:cs="Times New Roman"/>
          <w:b/>
          <w:bCs/>
          <w:color w:val="1F4E79" w:themeColor="accent1" w:themeShade="80"/>
        </w:rPr>
        <w:br/>
        <w:t>Mgr Magdalena Popławska</w:t>
      </w:r>
    </w:p>
    <w:p w:rsidR="0044539B" w:rsidRPr="00284EFA" w:rsidRDefault="00660BFE" w:rsidP="0044539B">
      <w:pPr>
        <w:rPr>
          <w:rFonts w:ascii="Times New Roman" w:hAnsi="Times New Roman" w:cs="Times New Roman"/>
          <w:b/>
          <w:bCs/>
        </w:rPr>
      </w:pPr>
      <w:r w:rsidRPr="00284EFA">
        <w:rPr>
          <w:rFonts w:ascii="Times New Roman" w:hAnsi="Times New Roman" w:cs="Times New Roman"/>
          <w:b/>
        </w:rPr>
        <w:t>Tematyka ćwiczeń terenowych:</w:t>
      </w:r>
      <w:r w:rsidR="00461EE8" w:rsidRPr="00284EFA">
        <w:rPr>
          <w:rFonts w:ascii="Times New Roman" w:hAnsi="Times New Roman" w:cs="Times New Roman"/>
          <w:b/>
          <w:bCs/>
        </w:rPr>
        <w:br/>
      </w:r>
      <w:r w:rsidR="0044539B" w:rsidRPr="00284EFA">
        <w:rPr>
          <w:rFonts w:ascii="Times New Roman" w:hAnsi="Times New Roman" w:cs="Times New Roman"/>
          <w:b/>
          <w:bCs/>
        </w:rPr>
        <w:t>Badania ewaluacyjne oferty Biura Wsparcia Osób z Niepełnosprawnościami UAM</w:t>
      </w:r>
    </w:p>
    <w:p w:rsidR="0044539B" w:rsidRPr="00284EFA" w:rsidRDefault="0044539B" w:rsidP="0044539B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Proponujemy udział w badaniu realizowanym przez Wydział Socjologii we współpracy z Biurem Wsparcia Osób z Niepełnosprawnościami UAM. </w:t>
      </w:r>
      <w:r w:rsidRPr="00284EFA">
        <w:rPr>
          <w:rFonts w:ascii="Times New Roman" w:hAnsi="Times New Roman" w:cs="Times New Roman"/>
          <w:b/>
          <w:bCs/>
        </w:rPr>
        <w:t>Studentki i studenci będą mieli możliwość</w:t>
      </w:r>
      <w:r w:rsidRPr="00284EFA">
        <w:rPr>
          <w:rFonts w:ascii="Times New Roman" w:hAnsi="Times New Roman" w:cs="Times New Roman"/>
        </w:rPr>
        <w:t xml:space="preserve"> </w:t>
      </w:r>
      <w:r w:rsidRPr="00284EFA">
        <w:rPr>
          <w:rFonts w:ascii="Times New Roman" w:hAnsi="Times New Roman" w:cs="Times New Roman"/>
          <w:b/>
          <w:bCs/>
        </w:rPr>
        <w:t>zaprojektowania i przeprowadzenia pełnych badań ewaluacyjnych dotyczących ważnej i nie wszystkim znanej tematyki społecznej</w:t>
      </w:r>
      <w:r w:rsidRPr="00284EFA">
        <w:rPr>
          <w:rFonts w:ascii="Times New Roman" w:hAnsi="Times New Roman" w:cs="Times New Roman"/>
        </w:rPr>
        <w:t>. Będzie to również działanie w lokalnym i rozpoznanym środowisku – naszego uniwersytetu, a także w odniesieniu do zagadnień, które mogą dotyczyć badaczy i badaczek i mieć na nich bezpośredni wpływ.</w:t>
      </w:r>
    </w:p>
    <w:p w:rsidR="0044539B" w:rsidRPr="00284EFA" w:rsidRDefault="0044539B" w:rsidP="0044539B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Na podstawie danych jakościowych i ilościowych zebranych w czasie ćwiczeń terenowych grupa zredaguje w kolejnym semestrze poszczególne części raportu końcowego. </w:t>
      </w:r>
      <w:r w:rsidRPr="00284EFA">
        <w:rPr>
          <w:rFonts w:ascii="Times New Roman" w:hAnsi="Times New Roman" w:cs="Times New Roman"/>
          <w:b/>
          <w:bCs/>
        </w:rPr>
        <w:t>Wyniki badań będą miały zastosowanie praktyczne</w:t>
      </w:r>
      <w:r w:rsidRPr="00284EFA">
        <w:rPr>
          <w:rFonts w:ascii="Times New Roman" w:hAnsi="Times New Roman" w:cs="Times New Roman"/>
        </w:rPr>
        <w:t xml:space="preserve"> – pozwolą pracowniczkom i pracownikom Biura w lepszym dostosowaniu ich oferty dla osób z niepełnosprawnościami studiujących na UAM. W czasie Przygotowania do ćwiczeń terenowych studentki i studenci wezmą udział w </w:t>
      </w:r>
      <w:r w:rsidRPr="00284EFA">
        <w:rPr>
          <w:rFonts w:ascii="Times New Roman" w:hAnsi="Times New Roman" w:cs="Times New Roman"/>
          <w:b/>
          <w:bCs/>
        </w:rPr>
        <w:t>warsztatach pogłębiających umiejętności interpersonalne</w:t>
      </w:r>
      <w:r w:rsidRPr="00284EFA">
        <w:rPr>
          <w:rFonts w:ascii="Times New Roman" w:hAnsi="Times New Roman" w:cs="Times New Roman"/>
        </w:rPr>
        <w:t xml:space="preserve">, w tym odczytywania i formowania komunikatów werbalnych i niewerbalnych dla różnego typu odbiorców (warsztaty poprowadzi przedstawiciel Fundacji Mili Ludzie zajmującej się zwiększaniem dostępności oferty instytucji publicznych osobom z niepełnosprawnościami). Inne z zajęć poświęcone będą </w:t>
      </w:r>
      <w:r w:rsidRPr="00284EFA">
        <w:rPr>
          <w:rFonts w:ascii="Times New Roman" w:hAnsi="Times New Roman" w:cs="Times New Roman"/>
          <w:b/>
          <w:bCs/>
        </w:rPr>
        <w:t>szkoleniu z programu do analizy jakościowej MAXQDA</w:t>
      </w:r>
      <w:r w:rsidRPr="00284EFA">
        <w:rPr>
          <w:rFonts w:ascii="Times New Roman" w:hAnsi="Times New Roman" w:cs="Times New Roman"/>
        </w:rPr>
        <w:t>, który później poznamy w praktyce, pracując na wygenerowanym w czasie ćwiczeń terenowych materiale badawczym.</w:t>
      </w:r>
    </w:p>
    <w:p w:rsidR="0044539B" w:rsidRPr="00284EFA" w:rsidRDefault="0044539B" w:rsidP="0044539B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W czasie badania </w:t>
      </w:r>
      <w:r w:rsidRPr="00284EFA">
        <w:rPr>
          <w:rFonts w:ascii="Times New Roman" w:hAnsi="Times New Roman" w:cs="Times New Roman"/>
          <w:b/>
          <w:bCs/>
        </w:rPr>
        <w:t>ocenie zostaną poddane poszczególne elementy oferty Biura</w:t>
      </w:r>
      <w:r w:rsidRPr="00284EFA">
        <w:rPr>
          <w:rFonts w:ascii="Times New Roman" w:hAnsi="Times New Roman" w:cs="Times New Roman"/>
        </w:rPr>
        <w:t xml:space="preserve">: wsparcie asystentów dydaktycznych osób z niepełnosprawnością, wsparcie psychologicznych konsultantów ds. trudności w procesie studiowania, uczestnictwo w lektoratach dla studentów o dodatkowych potrzebach edukacyjnych, wsparcie w postaci adaptacji materiałów dydaktycznych oraz ogólny poziom zadowolenia z kontaktu z Biurem. Planujemy wykorzystać </w:t>
      </w:r>
      <w:r w:rsidRPr="00284EFA">
        <w:rPr>
          <w:rFonts w:ascii="Times New Roman" w:hAnsi="Times New Roman" w:cs="Times New Roman"/>
          <w:b/>
          <w:bCs/>
        </w:rPr>
        <w:t>kilka metod badawczych</w:t>
      </w:r>
      <w:r w:rsidRPr="00284EFA">
        <w:rPr>
          <w:rFonts w:ascii="Times New Roman" w:hAnsi="Times New Roman" w:cs="Times New Roman"/>
        </w:rPr>
        <w:t xml:space="preserve">, w tym: </w:t>
      </w:r>
      <w:r w:rsidRPr="00284EFA">
        <w:rPr>
          <w:rFonts w:ascii="Times New Roman" w:hAnsi="Times New Roman" w:cs="Times New Roman"/>
          <w:b/>
          <w:bCs/>
        </w:rPr>
        <w:t xml:space="preserve">analizę danych zastanych, wywiady jakościowe (IDI) i ankietę ewaluacyjną. </w:t>
      </w:r>
      <w:r w:rsidRPr="00284EFA">
        <w:rPr>
          <w:rFonts w:ascii="Times New Roman" w:hAnsi="Times New Roman" w:cs="Times New Roman"/>
        </w:rPr>
        <w:t>Wszystkie narzędzia badawcze przygotowywane będą wspólnie ze studentami i studentkami w ramach Przygotowania do ćwiczeń terenowych.</w:t>
      </w:r>
    </w:p>
    <w:p w:rsidR="0044539B" w:rsidRPr="00284EFA" w:rsidRDefault="0044539B" w:rsidP="0044539B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>Zachęcamy do udziału wszystkie osoby chcące:</w:t>
      </w:r>
    </w:p>
    <w:p w:rsidR="0044539B" w:rsidRPr="00284EFA" w:rsidRDefault="0044539B" w:rsidP="004453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Zdobyć </w:t>
      </w:r>
      <w:r w:rsidRPr="00284EFA">
        <w:rPr>
          <w:rFonts w:ascii="Times New Roman" w:hAnsi="Times New Roman" w:cs="Times New Roman"/>
          <w:b/>
          <w:bCs/>
        </w:rPr>
        <w:t>praktyczną wiedzę i umiejętności</w:t>
      </w:r>
      <w:r w:rsidRPr="00284EFA">
        <w:rPr>
          <w:rFonts w:ascii="Times New Roman" w:hAnsi="Times New Roman" w:cs="Times New Roman"/>
        </w:rPr>
        <w:t xml:space="preserve"> w przeprowadzaniu i realizacji badań ewaluacyjnych</w:t>
      </w:r>
    </w:p>
    <w:p w:rsidR="0044539B" w:rsidRPr="00284EFA" w:rsidRDefault="0044539B" w:rsidP="004453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Pogłębić wiedzę i poznać </w:t>
      </w:r>
      <w:r w:rsidRPr="00284EFA">
        <w:rPr>
          <w:rFonts w:ascii="Times New Roman" w:hAnsi="Times New Roman" w:cs="Times New Roman"/>
          <w:b/>
          <w:bCs/>
        </w:rPr>
        <w:t>dobre praktyki</w:t>
      </w:r>
      <w:r w:rsidRPr="00284EFA">
        <w:rPr>
          <w:rFonts w:ascii="Times New Roman" w:hAnsi="Times New Roman" w:cs="Times New Roman"/>
        </w:rPr>
        <w:t xml:space="preserve"> w obszarze potrzeb osób z niepełnosprawnościami </w:t>
      </w:r>
    </w:p>
    <w:p w:rsidR="0044539B" w:rsidRPr="00284EFA" w:rsidRDefault="0044539B" w:rsidP="004453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Pogłębić </w:t>
      </w:r>
      <w:r w:rsidRPr="00284EFA">
        <w:rPr>
          <w:rFonts w:ascii="Times New Roman" w:hAnsi="Times New Roman" w:cs="Times New Roman"/>
          <w:b/>
          <w:bCs/>
        </w:rPr>
        <w:t>umiejętności personalne</w:t>
      </w:r>
      <w:r w:rsidRPr="00284EFA">
        <w:rPr>
          <w:rFonts w:ascii="Times New Roman" w:hAnsi="Times New Roman" w:cs="Times New Roman"/>
        </w:rPr>
        <w:t>, w tym związane z rozumieniem i odczytywaniem emocji innych osób</w:t>
      </w:r>
    </w:p>
    <w:p w:rsidR="0044539B" w:rsidRPr="00284EFA" w:rsidRDefault="0044539B" w:rsidP="004453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Przeprowadzić badanie w odniesieniu do </w:t>
      </w:r>
      <w:r w:rsidRPr="00284EFA">
        <w:rPr>
          <w:rFonts w:ascii="Times New Roman" w:hAnsi="Times New Roman" w:cs="Times New Roman"/>
          <w:b/>
          <w:bCs/>
        </w:rPr>
        <w:t>realnie zidentyfikowanych problemów</w:t>
      </w:r>
    </w:p>
    <w:p w:rsidR="0044539B" w:rsidRPr="00284EFA" w:rsidRDefault="0044539B" w:rsidP="004453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Przyczynić się do </w:t>
      </w:r>
      <w:r w:rsidRPr="00284EFA">
        <w:rPr>
          <w:rFonts w:ascii="Times New Roman" w:hAnsi="Times New Roman" w:cs="Times New Roman"/>
          <w:b/>
          <w:bCs/>
        </w:rPr>
        <w:t>wzmocnienia współpracy</w:t>
      </w:r>
      <w:r w:rsidRPr="00284EFA">
        <w:rPr>
          <w:rFonts w:ascii="Times New Roman" w:hAnsi="Times New Roman" w:cs="Times New Roman"/>
        </w:rPr>
        <w:t xml:space="preserve"> między Wydziałem Socjologii i jego otoczeniem</w:t>
      </w:r>
    </w:p>
    <w:p w:rsidR="0044539B" w:rsidRPr="00284EFA" w:rsidRDefault="0044539B" w:rsidP="0044539B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>Jako prowadzący zajęcia jesteśmy otwarci na wszystkie pomysły mogące pozytywnie wpłynąć na cele projektu badawczego.</w:t>
      </w:r>
    </w:p>
    <w:p w:rsidR="0044539B" w:rsidRPr="00284EFA" w:rsidRDefault="0044539B" w:rsidP="0044539B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Zapraszamy do udziału, </w:t>
      </w:r>
    </w:p>
    <w:p w:rsidR="0044539B" w:rsidRPr="00284EFA" w:rsidRDefault="0044539B" w:rsidP="0044539B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>dr Jacek Kubera (</w:t>
      </w:r>
      <w:hyperlink r:id="rId6" w:history="1">
        <w:r w:rsidRPr="00284EFA">
          <w:rPr>
            <w:rStyle w:val="Hipercze"/>
            <w:rFonts w:ascii="Times New Roman" w:hAnsi="Times New Roman" w:cs="Times New Roman"/>
          </w:rPr>
          <w:t>j.kubera@amu.edu.pl</w:t>
        </w:r>
      </w:hyperlink>
      <w:r w:rsidRPr="00284EFA">
        <w:rPr>
          <w:rFonts w:ascii="Times New Roman" w:hAnsi="Times New Roman" w:cs="Times New Roman"/>
        </w:rPr>
        <w:t>)</w:t>
      </w:r>
    </w:p>
    <w:p w:rsidR="00DC59FC" w:rsidRDefault="0044539B" w:rsidP="00461EE8">
      <w:pPr>
        <w:rPr>
          <w:b/>
          <w:bCs/>
          <w:color w:val="FF0000"/>
        </w:rPr>
      </w:pPr>
      <w:r w:rsidRPr="00284EFA">
        <w:rPr>
          <w:rFonts w:ascii="Times New Roman" w:hAnsi="Times New Roman" w:cs="Times New Roman"/>
        </w:rPr>
        <w:t>mgr Magdalena Popławska (</w:t>
      </w:r>
      <w:hyperlink r:id="rId7" w:history="1">
        <w:r w:rsidRPr="00284EFA">
          <w:rPr>
            <w:rStyle w:val="Hipercze"/>
            <w:rFonts w:ascii="Times New Roman" w:hAnsi="Times New Roman" w:cs="Times New Roman"/>
          </w:rPr>
          <w:t>magdalena.poplawska@amu.edu.pl</w:t>
        </w:r>
      </w:hyperlink>
      <w:r w:rsidRPr="00284EFA">
        <w:rPr>
          <w:rFonts w:ascii="Times New Roman" w:hAnsi="Times New Roman" w:cs="Times New Roman"/>
        </w:rPr>
        <w:t>)</w:t>
      </w:r>
      <w:r w:rsidRPr="00284EFA">
        <w:rPr>
          <w:rFonts w:ascii="Times New Roman" w:hAnsi="Times New Roman" w:cs="Times New Roman"/>
        </w:rPr>
        <w:br/>
      </w:r>
    </w:p>
    <w:p w:rsidR="00461EE8" w:rsidRPr="00DC59FC" w:rsidRDefault="00BD7DA6" w:rsidP="00461EE8">
      <w:pPr>
        <w:rPr>
          <w:b/>
          <w:bCs/>
          <w:color w:val="FF0000"/>
        </w:rPr>
      </w:pPr>
      <w:r>
        <w:rPr>
          <w:b/>
          <w:bCs/>
          <w:color w:val="1F4E79" w:themeColor="accent1" w:themeShade="80"/>
        </w:rPr>
        <w:lastRenderedPageBreak/>
        <w:t>GRUPA 2</w:t>
      </w:r>
    </w:p>
    <w:p w:rsidR="00461EE8" w:rsidRPr="00660BFE" w:rsidRDefault="00461EE8" w:rsidP="00461EE8">
      <w:pPr>
        <w:rPr>
          <w:b/>
          <w:bCs/>
          <w:color w:val="1F4E79" w:themeColor="accent1" w:themeShade="80"/>
        </w:rPr>
      </w:pPr>
      <w:r w:rsidRPr="00660BFE">
        <w:rPr>
          <w:b/>
          <w:bCs/>
          <w:color w:val="1F4E79" w:themeColor="accent1" w:themeShade="80"/>
        </w:rPr>
        <w:t xml:space="preserve">Prowadzący: </w:t>
      </w:r>
      <w:r w:rsidRPr="00660BFE">
        <w:rPr>
          <w:b/>
          <w:bCs/>
          <w:color w:val="1F4E79" w:themeColor="accent1" w:themeShade="80"/>
        </w:rPr>
        <w:br/>
        <w:t>Prof. UAM dr hab. M</w:t>
      </w:r>
      <w:r w:rsidR="00BB3836">
        <w:rPr>
          <w:b/>
          <w:bCs/>
          <w:color w:val="1F4E79" w:themeColor="accent1" w:themeShade="80"/>
        </w:rPr>
        <w:t>arek Nowak</w:t>
      </w:r>
      <w:r w:rsidR="00BB3836">
        <w:rPr>
          <w:b/>
          <w:bCs/>
          <w:color w:val="1F4E79" w:themeColor="accent1" w:themeShade="80"/>
        </w:rPr>
        <w:br/>
        <w:t>Dr Krzysztof Bondyra</w:t>
      </w:r>
      <w:bookmarkStart w:id="0" w:name="_GoBack"/>
      <w:bookmarkEnd w:id="0"/>
    </w:p>
    <w:p w:rsidR="00461EE8" w:rsidRPr="00DC59FC" w:rsidRDefault="00660BFE" w:rsidP="00461EE8">
      <w:pPr>
        <w:rPr>
          <w:rFonts w:ascii="Times New Roman" w:hAnsi="Times New Roman" w:cs="Times New Roman"/>
          <w:b/>
        </w:rPr>
      </w:pPr>
      <w:r w:rsidRPr="00DC59FC">
        <w:rPr>
          <w:rFonts w:ascii="Times New Roman" w:hAnsi="Times New Roman" w:cs="Times New Roman"/>
          <w:b/>
        </w:rPr>
        <w:br/>
        <w:t>Tematyka ćwiczeń terenowych:</w:t>
      </w:r>
      <w:r w:rsidR="00461EE8" w:rsidRPr="00DC59FC">
        <w:rPr>
          <w:rFonts w:ascii="Times New Roman" w:hAnsi="Times New Roman" w:cs="Times New Roman"/>
          <w:b/>
          <w:bCs/>
        </w:rPr>
        <w:br/>
      </w:r>
      <w:r w:rsidR="00461EE8" w:rsidRPr="00DC59FC">
        <w:rPr>
          <w:rFonts w:ascii="Times New Roman" w:hAnsi="Times New Roman" w:cs="Times New Roman"/>
          <w:b/>
        </w:rPr>
        <w:t>Młody Luboń</w:t>
      </w:r>
    </w:p>
    <w:p w:rsidR="00461EE8" w:rsidRPr="00DC59FC" w:rsidRDefault="00461EE8" w:rsidP="00461EE8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 xml:space="preserve">Prof. UAM Marek Nowak, dr Krzysztof Bondyra - </w:t>
      </w:r>
      <w:r w:rsidRPr="00DC59FC">
        <w:rPr>
          <w:rFonts w:ascii="Times New Roman" w:hAnsi="Times New Roman" w:cs="Times New Roman"/>
          <w:b/>
        </w:rPr>
        <w:t>Młody Luboń</w:t>
      </w:r>
      <w:r w:rsidRPr="00DC59FC">
        <w:rPr>
          <w:rFonts w:ascii="Times New Roman" w:hAnsi="Times New Roman" w:cs="Times New Roman"/>
        </w:rPr>
        <w:t>, to badania zainspirowane współpracą z władzami miasta Luboń koło Poznania, które koncentrują się na tożsamości miasta satelickiego. W ramach badań sformułowano dwa rodzaje pytań: poznawcze i praktyczne. Pierwszy typ pytań dotyczy dynamiki procesu tworzenia tożsamości miasta satelickiego wśród młodych mieszkańców zamieszkujących nowe osiedla mieszkaniowe w centrum Lubonia, tzw. NCL (Nowe Centrum Lubonia). Drugi typ badania ma na celu zmapowanie potencjalnego zaangażowania mieszkańców nowych bloków z punktu widzenia polityki zrównoważonego rozwoju miasta.</w:t>
      </w:r>
    </w:p>
    <w:p w:rsidR="00461EE8" w:rsidRPr="00DC59FC" w:rsidRDefault="00461EE8" w:rsidP="00461EE8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 xml:space="preserve">Badanie będzie miało zarówno charakter ilościowy, oparty na badaniu ankietowym, jak i jakościowy, związany ze spacerami wideo. Studenci w ramach praktyk zaprojektują narzędzia badawcze (kwestionariusz badania ilościowego, scenariusz spacerów badawczych), zorganizują i przeprowadzą badania w Luboniu. </w:t>
      </w:r>
    </w:p>
    <w:p w:rsidR="00461EE8" w:rsidRPr="00DC59FC" w:rsidRDefault="00461EE8" w:rsidP="00461EE8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>Praktyki będą zrealizowane w pierwszej połowie lipca 2022.</w:t>
      </w:r>
    </w:p>
    <w:p w:rsidR="00461EE8" w:rsidRPr="0050025C" w:rsidRDefault="00461EE8" w:rsidP="00461EE8">
      <w:pPr>
        <w:pBdr>
          <w:bottom w:val="single" w:sz="4" w:space="1" w:color="auto"/>
        </w:pBdr>
      </w:pPr>
    </w:p>
    <w:p w:rsidR="00E41E24" w:rsidRPr="00DC59FC" w:rsidRDefault="00BD7DA6" w:rsidP="00E41E24">
      <w:pPr>
        <w:rPr>
          <w:b/>
          <w:bCs/>
          <w:color w:val="FF0000"/>
        </w:rPr>
      </w:pPr>
      <w:r>
        <w:rPr>
          <w:b/>
          <w:bCs/>
          <w:color w:val="1F4E79" w:themeColor="accent1" w:themeShade="80"/>
        </w:rPr>
        <w:t>GRUPA 3</w:t>
      </w:r>
    </w:p>
    <w:p w:rsidR="00E41E24" w:rsidRPr="00660BFE" w:rsidRDefault="00E41E24" w:rsidP="00E41E24">
      <w:pPr>
        <w:rPr>
          <w:b/>
          <w:bCs/>
          <w:color w:val="1F4E79" w:themeColor="accent1" w:themeShade="80"/>
        </w:rPr>
      </w:pPr>
      <w:r w:rsidRPr="00660BFE">
        <w:rPr>
          <w:b/>
          <w:bCs/>
          <w:color w:val="1F4E79" w:themeColor="accent1" w:themeShade="80"/>
        </w:rPr>
        <w:t xml:space="preserve">Prowadzący: </w:t>
      </w:r>
      <w:r w:rsidRPr="00660BFE">
        <w:rPr>
          <w:b/>
          <w:bCs/>
          <w:color w:val="1F4E79" w:themeColor="accent1" w:themeShade="80"/>
        </w:rPr>
        <w:br/>
        <w:t>Prof. UAM dr hab. Marek Nowak</w:t>
      </w:r>
      <w:r w:rsidRPr="00660BFE">
        <w:rPr>
          <w:b/>
          <w:bCs/>
          <w:color w:val="1F4E79" w:themeColor="accent1" w:themeShade="80"/>
        </w:rPr>
        <w:br/>
        <w:t xml:space="preserve">Mgr </w:t>
      </w:r>
      <w:proofErr w:type="spellStart"/>
      <w:r w:rsidRPr="00660BFE">
        <w:rPr>
          <w:b/>
          <w:bCs/>
          <w:color w:val="1F4E79" w:themeColor="accent1" w:themeShade="80"/>
        </w:rPr>
        <w:t>Fiorenzo</w:t>
      </w:r>
      <w:proofErr w:type="spellEnd"/>
      <w:r w:rsidRPr="00660BFE">
        <w:rPr>
          <w:b/>
          <w:bCs/>
          <w:color w:val="1F4E79" w:themeColor="accent1" w:themeShade="80"/>
        </w:rPr>
        <w:t xml:space="preserve"> </w:t>
      </w:r>
      <w:proofErr w:type="spellStart"/>
      <w:r w:rsidRPr="00660BFE">
        <w:rPr>
          <w:b/>
          <w:bCs/>
          <w:color w:val="1F4E79" w:themeColor="accent1" w:themeShade="80"/>
        </w:rPr>
        <w:t>Fantuz</w:t>
      </w:r>
      <w:proofErr w:type="spellEnd"/>
    </w:p>
    <w:p w:rsidR="00461EE8" w:rsidRPr="00284EFA" w:rsidRDefault="00461EE8" w:rsidP="00461EE8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  <w:b/>
        </w:rPr>
        <w:t>Migranci w Poznaniu</w:t>
      </w:r>
    </w:p>
    <w:p w:rsidR="00461EE8" w:rsidRPr="00284EFA" w:rsidRDefault="00461EE8" w:rsidP="00461EE8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Mgr </w:t>
      </w:r>
      <w:proofErr w:type="spellStart"/>
      <w:r w:rsidRPr="00284EFA">
        <w:rPr>
          <w:rFonts w:ascii="Times New Roman" w:hAnsi="Times New Roman" w:cs="Times New Roman"/>
        </w:rPr>
        <w:t>Fiorenzo</w:t>
      </w:r>
      <w:proofErr w:type="spellEnd"/>
      <w:r w:rsidRPr="00284EFA">
        <w:rPr>
          <w:rFonts w:ascii="Times New Roman" w:hAnsi="Times New Roman" w:cs="Times New Roman"/>
        </w:rPr>
        <w:t xml:space="preserve"> </w:t>
      </w:r>
      <w:proofErr w:type="spellStart"/>
      <w:r w:rsidRPr="00284EFA">
        <w:rPr>
          <w:rFonts w:ascii="Times New Roman" w:hAnsi="Times New Roman" w:cs="Times New Roman"/>
        </w:rPr>
        <w:t>Fantuz</w:t>
      </w:r>
      <w:proofErr w:type="spellEnd"/>
      <w:r w:rsidRPr="00284EFA">
        <w:rPr>
          <w:rFonts w:ascii="Times New Roman" w:hAnsi="Times New Roman" w:cs="Times New Roman"/>
        </w:rPr>
        <w:t xml:space="preserve"> (we współpracy z prof. UAM Markiem Nowakiem) - </w:t>
      </w:r>
      <w:r w:rsidRPr="00284EFA">
        <w:rPr>
          <w:rFonts w:ascii="Times New Roman" w:hAnsi="Times New Roman" w:cs="Times New Roman"/>
          <w:b/>
        </w:rPr>
        <w:t>Migranci w Poznaniu</w:t>
      </w:r>
      <w:r w:rsidRPr="00284EFA">
        <w:rPr>
          <w:rFonts w:ascii="Times New Roman" w:hAnsi="Times New Roman" w:cs="Times New Roman"/>
        </w:rPr>
        <w:t xml:space="preserve"> to projekt badawczy realizowany w ramach praktyk, zainspirowany pojawiającą się w Poznaniu i innych dużych miastach Polski przybyszów z zagranicy. Ich widoczna obecność w stolicy Wielkopolski została powiązana przez badaczy z międzynarodowym rozwojem gospodarki miasta oraz z rosnącą tendencjami globalizacyjnymi. Pytanie, na które spróbujemy odpowiedzieć w trakcie zajęć brzmi: jakie są praktyki społeczne migrantów mieszkających i pracujących w Poznaniu? Celem praktyk studenckich jest pogłębienie kompetencji studentów w zakresie stosowania badań jakościowych, które pozwolą odkryć, opisać i przeanalizować procesy migracyjne zachodzące w mieście. </w:t>
      </w:r>
    </w:p>
    <w:p w:rsidR="00461EE8" w:rsidRPr="00284EFA" w:rsidRDefault="00461EE8" w:rsidP="00461EE8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Studenci i studentki w ramach kursu będą dyskutować na temat kategorii obcokrajowca, migranta, </w:t>
      </w:r>
      <w:proofErr w:type="spellStart"/>
      <w:r w:rsidRPr="00284EFA">
        <w:rPr>
          <w:rFonts w:ascii="Times New Roman" w:hAnsi="Times New Roman" w:cs="Times New Roman"/>
        </w:rPr>
        <w:t>ekspaty</w:t>
      </w:r>
      <w:proofErr w:type="spellEnd"/>
      <w:r w:rsidRPr="00284EFA">
        <w:rPr>
          <w:rFonts w:ascii="Times New Roman" w:hAnsi="Times New Roman" w:cs="Times New Roman"/>
        </w:rPr>
        <w:t xml:space="preserve"> i uchodźcy. Ponieważ studenci będą mieli do czynienia z historiami jednostek, ich głównym zadaniem będzie zarysowanie modeli/typologii praktyk społecznych migrantów. </w:t>
      </w:r>
    </w:p>
    <w:p w:rsidR="00461EE8" w:rsidRPr="00284EFA" w:rsidRDefault="00461EE8" w:rsidP="00461EE8">
      <w:pPr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Praktyki będą zrealizowane w pierwszej połowie lipca 2022. </w:t>
      </w:r>
      <w:r w:rsidRPr="00284EFA">
        <w:rPr>
          <w:rFonts w:ascii="Times New Roman" w:hAnsi="Times New Roman" w:cs="Times New Roman"/>
          <w:b/>
        </w:rPr>
        <w:t>Mile widziana jest praktyczna znajomość języka angielskiego, ukraińskiego, ew. rosyjskiego</w:t>
      </w:r>
      <w:r w:rsidRPr="00284EFA">
        <w:rPr>
          <w:rFonts w:ascii="Times New Roman" w:hAnsi="Times New Roman" w:cs="Times New Roman"/>
        </w:rPr>
        <w:t>.</w:t>
      </w:r>
    </w:p>
    <w:p w:rsidR="00461EE8" w:rsidRDefault="00461EE8" w:rsidP="00461EE8"/>
    <w:p w:rsidR="00284EFA" w:rsidRDefault="00284EFA" w:rsidP="006B62E7">
      <w:pPr>
        <w:rPr>
          <w:rFonts w:ascii="Times New Roman" w:hAnsi="Times New Roman" w:cs="Times New Roman"/>
          <w:b/>
          <w:color w:val="1F4E79" w:themeColor="accent1" w:themeShade="80"/>
        </w:rPr>
      </w:pPr>
    </w:p>
    <w:p w:rsidR="00284EFA" w:rsidRDefault="00284EFA" w:rsidP="006B62E7">
      <w:pPr>
        <w:rPr>
          <w:rFonts w:ascii="Times New Roman" w:hAnsi="Times New Roman" w:cs="Times New Roman"/>
          <w:b/>
          <w:color w:val="1F4E79" w:themeColor="accent1" w:themeShade="80"/>
        </w:rPr>
      </w:pPr>
    </w:p>
    <w:p w:rsidR="00284EFA" w:rsidRDefault="00284EFA" w:rsidP="006B62E7">
      <w:pPr>
        <w:rPr>
          <w:rFonts w:ascii="Times New Roman" w:hAnsi="Times New Roman" w:cs="Times New Roman"/>
          <w:b/>
          <w:color w:val="1F4E79" w:themeColor="accent1" w:themeShade="80"/>
        </w:rPr>
      </w:pPr>
    </w:p>
    <w:p w:rsidR="006B62E7" w:rsidRPr="00DC59FC" w:rsidRDefault="00BD7DA6" w:rsidP="006B62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1F4E79" w:themeColor="accent1" w:themeShade="80"/>
        </w:rPr>
        <w:t>GRUPA 4</w:t>
      </w:r>
      <w:r w:rsidR="00461EE8" w:rsidRPr="00660BFE">
        <w:rPr>
          <w:rFonts w:ascii="Times New Roman" w:hAnsi="Times New Roman" w:cs="Times New Roman"/>
          <w:b/>
          <w:color w:val="1F4E79" w:themeColor="accent1" w:themeShade="80"/>
        </w:rPr>
        <w:br/>
      </w:r>
      <w:r w:rsidR="00461EE8" w:rsidRPr="00660BFE">
        <w:rPr>
          <w:rFonts w:ascii="Times New Roman" w:hAnsi="Times New Roman" w:cs="Times New Roman"/>
          <w:b/>
          <w:bCs/>
          <w:color w:val="1F4E79" w:themeColor="accent1" w:themeShade="80"/>
        </w:rPr>
        <w:t xml:space="preserve">Prowadzący: </w:t>
      </w:r>
      <w:r w:rsidR="00461EE8" w:rsidRPr="00660BFE">
        <w:rPr>
          <w:rFonts w:ascii="Times New Roman" w:hAnsi="Times New Roman" w:cs="Times New Roman"/>
          <w:b/>
          <w:bCs/>
          <w:color w:val="1F4E79" w:themeColor="accent1" w:themeShade="80"/>
        </w:rPr>
        <w:br/>
        <w:t xml:space="preserve">Prof. UAM dr hab. </w:t>
      </w:r>
      <w:r w:rsidR="006B62E7" w:rsidRPr="00660BFE">
        <w:rPr>
          <w:rFonts w:ascii="Times New Roman" w:hAnsi="Times New Roman" w:cs="Times New Roman"/>
          <w:b/>
          <w:bCs/>
          <w:color w:val="1F4E79" w:themeColor="accent1" w:themeShade="80"/>
        </w:rPr>
        <w:t xml:space="preserve">Przemysław </w:t>
      </w:r>
      <w:proofErr w:type="spellStart"/>
      <w:r w:rsidR="006B62E7" w:rsidRPr="00660BFE">
        <w:rPr>
          <w:rFonts w:ascii="Times New Roman" w:hAnsi="Times New Roman" w:cs="Times New Roman"/>
          <w:b/>
          <w:bCs/>
          <w:color w:val="1F4E79" w:themeColor="accent1" w:themeShade="80"/>
        </w:rPr>
        <w:t>Wechta</w:t>
      </w:r>
      <w:proofErr w:type="spellEnd"/>
      <w:r w:rsidR="00461EE8" w:rsidRPr="00660BFE">
        <w:rPr>
          <w:rFonts w:ascii="Times New Roman" w:hAnsi="Times New Roman" w:cs="Times New Roman"/>
          <w:b/>
          <w:bCs/>
        </w:rPr>
        <w:br/>
      </w:r>
      <w:r w:rsidR="00461EE8">
        <w:rPr>
          <w:b/>
          <w:bCs/>
        </w:rPr>
        <w:br/>
      </w:r>
      <w:r w:rsidR="006B62E7" w:rsidRPr="00DC59FC">
        <w:rPr>
          <w:rFonts w:ascii="Times New Roman" w:hAnsi="Times New Roman" w:cs="Times New Roman"/>
          <w:b/>
        </w:rPr>
        <w:t>Tematyka ćwiczeń terenowych:</w:t>
      </w:r>
      <w:r w:rsidR="006B62E7" w:rsidRPr="00DC59FC">
        <w:rPr>
          <w:rFonts w:ascii="Times New Roman" w:hAnsi="Times New Roman" w:cs="Times New Roman"/>
        </w:rPr>
        <w:t xml:space="preserve"> </w:t>
      </w:r>
      <w:r w:rsidR="006B62E7" w:rsidRPr="00DC59FC">
        <w:rPr>
          <w:rFonts w:ascii="Times New Roman" w:hAnsi="Times New Roman" w:cs="Times New Roman"/>
          <w:b/>
          <w:bCs/>
        </w:rPr>
        <w:t>Społeczne funkcje kąpielisk miejskich</w:t>
      </w:r>
    </w:p>
    <w:p w:rsidR="006B62E7" w:rsidRPr="00DC59FC" w:rsidRDefault="006B62E7" w:rsidP="006B62E7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>Termin: 5 07 2022 do 11 02 2022</w:t>
      </w:r>
    </w:p>
    <w:p w:rsidR="006B62E7" w:rsidRPr="00DC59FC" w:rsidRDefault="00660BFE" w:rsidP="006B62E7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br/>
      </w:r>
      <w:r w:rsidR="006B62E7" w:rsidRPr="00DC59FC">
        <w:rPr>
          <w:rFonts w:ascii="Times New Roman" w:hAnsi="Times New Roman" w:cs="Times New Roman"/>
        </w:rPr>
        <w:t xml:space="preserve">Cel ćwiczeń: Badanie </w:t>
      </w:r>
      <w:proofErr w:type="spellStart"/>
      <w:r w:rsidR="006B62E7" w:rsidRPr="00DC59FC">
        <w:rPr>
          <w:rFonts w:ascii="Times New Roman" w:hAnsi="Times New Roman" w:cs="Times New Roman"/>
        </w:rPr>
        <w:t>zachowań</w:t>
      </w:r>
      <w:proofErr w:type="spellEnd"/>
      <w:r w:rsidR="006B62E7" w:rsidRPr="00DC59FC">
        <w:rPr>
          <w:rFonts w:ascii="Times New Roman" w:hAnsi="Times New Roman" w:cs="Times New Roman"/>
        </w:rPr>
        <w:t xml:space="preserve"> i praktyk społecznych podejmowanych przez osoby korzystające z kąpielisk miejskich. Problemy badawcze:</w:t>
      </w:r>
    </w:p>
    <w:p w:rsidR="006B62E7" w:rsidRPr="00DC59FC" w:rsidRDefault="006B62E7" w:rsidP="006B62E7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>- formy manifestacji różnych wymiarów zróżnicowania społecznego przez użytkowników</w:t>
      </w:r>
    </w:p>
    <w:p w:rsidR="006B62E7" w:rsidRPr="00DC59FC" w:rsidRDefault="006B62E7" w:rsidP="006B62E7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>- praktyki wspólnotowe podejmowane przez plażowiczów</w:t>
      </w:r>
    </w:p>
    <w:p w:rsidR="006B62E7" w:rsidRPr="00DC59FC" w:rsidRDefault="006B62E7" w:rsidP="006B62E7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>- praktyki dyskryminacyjne podejmowane przez plażowiczów</w:t>
      </w:r>
    </w:p>
    <w:p w:rsidR="006B62E7" w:rsidRPr="00DC59FC" w:rsidRDefault="006B62E7" w:rsidP="006B62E7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>- techniki dyscyplinarne stosowane przez osoby sprawujące różnego typu funkcje nadzorcze nad kąpieliskiem</w:t>
      </w:r>
    </w:p>
    <w:p w:rsidR="006B62E7" w:rsidRPr="00DC59FC" w:rsidRDefault="006B62E7" w:rsidP="006B62E7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 xml:space="preserve">- nieformalne i pozaregulaminowe formy </w:t>
      </w:r>
      <w:proofErr w:type="spellStart"/>
      <w:r w:rsidRPr="00DC59FC">
        <w:rPr>
          <w:rFonts w:ascii="Times New Roman" w:hAnsi="Times New Roman" w:cs="Times New Roman"/>
        </w:rPr>
        <w:t>zachowań</w:t>
      </w:r>
      <w:proofErr w:type="spellEnd"/>
      <w:r w:rsidRPr="00DC59FC">
        <w:rPr>
          <w:rFonts w:ascii="Times New Roman" w:hAnsi="Times New Roman" w:cs="Times New Roman"/>
        </w:rPr>
        <w:t xml:space="preserve"> społecznych</w:t>
      </w:r>
    </w:p>
    <w:p w:rsidR="006B62E7" w:rsidRPr="00DC59FC" w:rsidRDefault="006B62E7" w:rsidP="006B62E7">
      <w:pPr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 xml:space="preserve">- inne </w:t>
      </w:r>
    </w:p>
    <w:p w:rsidR="006B62E7" w:rsidRPr="00DC59FC" w:rsidRDefault="006B62E7" w:rsidP="006B62E7">
      <w:pPr>
        <w:rPr>
          <w:rFonts w:ascii="Times New Roman" w:hAnsi="Times New Roman" w:cs="Times New Roman"/>
          <w:b/>
        </w:rPr>
      </w:pPr>
      <w:r w:rsidRPr="00DC59FC">
        <w:rPr>
          <w:rFonts w:ascii="Times New Roman" w:hAnsi="Times New Roman" w:cs="Times New Roman"/>
          <w:b/>
        </w:rPr>
        <w:t xml:space="preserve">Obszar badania: Rusałka, Malta, </w:t>
      </w:r>
      <w:proofErr w:type="spellStart"/>
      <w:r w:rsidRPr="00DC59FC">
        <w:rPr>
          <w:rFonts w:ascii="Times New Roman" w:hAnsi="Times New Roman" w:cs="Times New Roman"/>
          <w:b/>
        </w:rPr>
        <w:t>Strzeszynek</w:t>
      </w:r>
      <w:proofErr w:type="spellEnd"/>
    </w:p>
    <w:p w:rsidR="006B62E7" w:rsidRPr="00DC59FC" w:rsidRDefault="006B62E7" w:rsidP="006B62E7">
      <w:pPr>
        <w:jc w:val="both"/>
        <w:rPr>
          <w:rFonts w:ascii="Times New Roman" w:hAnsi="Times New Roman" w:cs="Times New Roman"/>
        </w:rPr>
      </w:pPr>
      <w:r w:rsidRPr="00DC59FC">
        <w:rPr>
          <w:rFonts w:ascii="Times New Roman" w:hAnsi="Times New Roman" w:cs="Times New Roman"/>
        </w:rPr>
        <w:t>Metody badawcze: Metody ilościowe (kwestionariusz wywiadu). Metody jakościowe (wywiady pogłębione, wywiady eksperckie, techniki wizualne, inne).</w:t>
      </w:r>
    </w:p>
    <w:p w:rsidR="006B62E7" w:rsidRPr="00660BFE" w:rsidRDefault="006B62E7" w:rsidP="00660BFE"/>
    <w:p w:rsidR="00660BFE" w:rsidRPr="00284EFA" w:rsidRDefault="00BD7DA6" w:rsidP="00660BFE">
      <w:pPr>
        <w:pStyle w:val="NormalnyWeb"/>
        <w:spacing w:before="0" w:beforeAutospacing="0" w:after="160" w:afterAutospacing="0"/>
        <w:rPr>
          <w:sz w:val="22"/>
          <w:szCs w:val="22"/>
          <w:lang w:val="pl-PL"/>
        </w:rPr>
      </w:pPr>
      <w:r>
        <w:rPr>
          <w:b/>
          <w:color w:val="1F4E79" w:themeColor="accent1" w:themeShade="80"/>
          <w:sz w:val="22"/>
          <w:szCs w:val="22"/>
          <w:lang w:val="pl-PL"/>
        </w:rPr>
        <w:t>GRUPA 5</w:t>
      </w:r>
      <w:r w:rsidR="00660BFE" w:rsidRPr="00E41E24">
        <w:rPr>
          <w:b/>
          <w:color w:val="1F4E79" w:themeColor="accent1" w:themeShade="80"/>
          <w:sz w:val="22"/>
          <w:szCs w:val="22"/>
          <w:lang w:val="pl-PL"/>
        </w:rPr>
        <w:br/>
      </w:r>
      <w:r w:rsidR="00660BFE" w:rsidRPr="00E41E24">
        <w:rPr>
          <w:b/>
          <w:bCs/>
          <w:color w:val="1F4E79" w:themeColor="accent1" w:themeShade="80"/>
          <w:sz w:val="22"/>
          <w:szCs w:val="22"/>
          <w:lang w:val="pl-PL"/>
        </w:rPr>
        <w:t xml:space="preserve">Prowadzący: </w:t>
      </w:r>
      <w:r w:rsidR="00660BFE" w:rsidRPr="00E41E24">
        <w:rPr>
          <w:b/>
          <w:bCs/>
          <w:color w:val="1F4E79" w:themeColor="accent1" w:themeShade="80"/>
          <w:sz w:val="22"/>
          <w:szCs w:val="22"/>
          <w:lang w:val="pl-PL"/>
        </w:rPr>
        <w:br/>
        <w:t xml:space="preserve">Prof. UAM dr hab. </w:t>
      </w:r>
      <w:r w:rsidR="00660BFE" w:rsidRPr="00660BFE">
        <w:rPr>
          <w:b/>
          <w:bCs/>
          <w:color w:val="1F4E79" w:themeColor="accent1" w:themeShade="80"/>
          <w:sz w:val="22"/>
          <w:szCs w:val="22"/>
          <w:lang w:val="pl-PL"/>
        </w:rPr>
        <w:t>Piotr Matczak</w:t>
      </w:r>
      <w:r w:rsidR="00660BFE" w:rsidRPr="00660BFE">
        <w:rPr>
          <w:b/>
          <w:bCs/>
          <w:color w:val="1F4E79" w:themeColor="accent1" w:themeShade="80"/>
          <w:sz w:val="22"/>
          <w:szCs w:val="22"/>
          <w:lang w:val="pl-PL"/>
        </w:rPr>
        <w:br/>
        <w:t>Dr Krzysztof Mączka</w:t>
      </w:r>
      <w:r w:rsidR="00660BFE" w:rsidRPr="00660BFE">
        <w:rPr>
          <w:b/>
          <w:bCs/>
          <w:color w:val="1F4E79" w:themeColor="accent1" w:themeShade="80"/>
          <w:sz w:val="22"/>
          <w:szCs w:val="22"/>
          <w:lang w:val="pl-PL"/>
        </w:rPr>
        <w:br/>
      </w:r>
      <w:r w:rsidR="00660BFE" w:rsidRPr="00660BFE">
        <w:rPr>
          <w:b/>
          <w:bCs/>
          <w:lang w:val="pl-PL"/>
        </w:rPr>
        <w:br/>
      </w:r>
      <w:r w:rsidR="00660BFE" w:rsidRPr="00284EFA">
        <w:rPr>
          <w:b/>
          <w:sz w:val="22"/>
          <w:szCs w:val="22"/>
          <w:lang w:val="pl-PL"/>
        </w:rPr>
        <w:t>Tematyka ćwiczeń terenowych:</w:t>
      </w:r>
      <w:r w:rsidR="00660BFE" w:rsidRPr="00284EFA">
        <w:rPr>
          <w:sz w:val="22"/>
          <w:szCs w:val="22"/>
          <w:lang w:val="pl-PL"/>
        </w:rPr>
        <w:t xml:space="preserve"> </w:t>
      </w:r>
      <w:r w:rsidR="00660BFE" w:rsidRPr="00284EFA">
        <w:rPr>
          <w:sz w:val="22"/>
          <w:szCs w:val="22"/>
          <w:lang w:val="pl-PL"/>
        </w:rPr>
        <w:br/>
      </w:r>
      <w:r w:rsidR="00660BFE" w:rsidRPr="00284EFA">
        <w:rPr>
          <w:b/>
          <w:bCs/>
          <w:color w:val="000000"/>
          <w:sz w:val="22"/>
          <w:szCs w:val="22"/>
          <w:lang w:val="pl-PL"/>
        </w:rPr>
        <w:t>Opis ćwiczeń terenowych dotyczących kulturowych usług ekosystemowych</w:t>
      </w:r>
    </w:p>
    <w:p w:rsidR="00660BFE" w:rsidRPr="00284EFA" w:rsidRDefault="00660BFE" w:rsidP="00660BFE">
      <w:pPr>
        <w:pStyle w:val="Nagwek1"/>
        <w:rPr>
          <w:rFonts w:ascii="Times New Roman" w:hAnsi="Times New Roman"/>
          <w:sz w:val="22"/>
          <w:szCs w:val="22"/>
        </w:rPr>
      </w:pPr>
      <w:r w:rsidRPr="00284EFA">
        <w:rPr>
          <w:rFonts w:ascii="Times New Roman" w:hAnsi="Times New Roman"/>
          <w:sz w:val="22"/>
          <w:szCs w:val="22"/>
        </w:rPr>
        <w:t>Tematyka</w:t>
      </w:r>
    </w:p>
    <w:p w:rsidR="00660BFE" w:rsidRPr="00284EFA" w:rsidRDefault="00660BFE" w:rsidP="00660BFE">
      <w:pPr>
        <w:jc w:val="both"/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>Usługi ekosystemowe to różne korzyści, które ludzie mogą swobodnie czerpać ze środowiska naturalnego. Koncepcja  usług ekosystemowych opiera się na podejściu rynkowym, w którym różne ekosystemy są dostawcami usług przyczyniających się do dobrobytu społeczeństwa. Na przykład, las dostarcza drewna, grzybów i jagód, woda umożliwia hodowlę ryb, owady zapylają rośliny itp. Usługi te mają określoną wartość. Środowisko przyrodnicze i środowisko społeczne tworzą więc, tym samym, skomplikowany system naczyń połączonych. Stan środowiska przyrodniczego w naszym otoczeniu, jest istotnym czynnikiem kształtującym jakość życia, ruchliwość społeczną, lokowanie kapitału ekonomicznego itd.</w:t>
      </w:r>
    </w:p>
    <w:p w:rsidR="00660BFE" w:rsidRPr="00284EFA" w:rsidRDefault="00660BFE" w:rsidP="00660BFE">
      <w:pPr>
        <w:jc w:val="both"/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Podczas badań realizowanych w ramach ćwiczeń terenowych skupimy się głównie na kulturowych usługach ekosystemowych.  Kulturowe usługi ekosystemowe to niematerialne korzyści czerpane przez człowieka z przyrody. W stosunku do innych grup usług ekosystemowych (zaopatrujących np. w zboża, regulacyjnych np. oczyszczanie powietrza) wyróżnia je fakt, że warunkiem ich zaistnienia jest bezpośrednia relacja człowieka z jego otoczeniem. Usługi kulturowe powstają w procesie subiektywnej interpretacji otaczającego świata przyrodniczego. Mają one zatem charakter relacyjny. Z tego względu usługi kulturowe, w porównaniu do usług zaopatrzeniowych oraz regulacyjnych, cechują się większą zmiennością. O ile pozostałe grupy usług można stosunkowo łatwo wyrazić w zobiektywizowanych kategoriach, to w przypadku usług kulturowych, ich istnienie i jakość jest korelatem społecznej percepcji i interpretacji. Głównym wyzwaniem związanym z rozpoznaniem usług kulturowych jest fakt, iż, w odróżnieniu od pozostałych grup, dla ich oceny kluczowy jest wymiar społeczny, rozumiany jako rozpoznanie opinii i </w:t>
      </w:r>
      <w:proofErr w:type="spellStart"/>
      <w:r w:rsidRPr="00284EFA">
        <w:rPr>
          <w:rFonts w:ascii="Times New Roman" w:hAnsi="Times New Roman" w:cs="Times New Roman"/>
        </w:rPr>
        <w:t>zachowań</w:t>
      </w:r>
      <w:proofErr w:type="spellEnd"/>
      <w:r w:rsidRPr="00284EFA">
        <w:rPr>
          <w:rFonts w:ascii="Times New Roman" w:hAnsi="Times New Roman" w:cs="Times New Roman"/>
        </w:rPr>
        <w:t xml:space="preserve"> użytkowników. </w:t>
      </w:r>
    </w:p>
    <w:p w:rsidR="00660BFE" w:rsidRPr="00284EFA" w:rsidRDefault="00660BFE" w:rsidP="00660BFE">
      <w:pPr>
        <w:pStyle w:val="Nagwek1"/>
        <w:rPr>
          <w:rFonts w:ascii="Times New Roman" w:hAnsi="Times New Roman"/>
          <w:sz w:val="22"/>
          <w:szCs w:val="22"/>
        </w:rPr>
      </w:pPr>
      <w:r w:rsidRPr="00284EFA">
        <w:rPr>
          <w:rFonts w:ascii="Times New Roman" w:hAnsi="Times New Roman"/>
          <w:sz w:val="22"/>
          <w:szCs w:val="22"/>
        </w:rPr>
        <w:t>Cele badawcze</w:t>
      </w:r>
    </w:p>
    <w:p w:rsidR="00660BFE" w:rsidRPr="00284EFA" w:rsidRDefault="00660BFE" w:rsidP="00660BFE">
      <w:pPr>
        <w:jc w:val="both"/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 xml:space="preserve">Głównym celem zrealizowanego badania będzie wypracowanie i przetestowanie narzędzi pozwalających na identyfikację oraz ocenę przestrzennego zróżnicowania kulturowych usług ekosystemowych w wybranym obszarze badawczym poprzez zbadanie społecznej percepcji środowiska przyrodniczego. </w:t>
      </w:r>
    </w:p>
    <w:p w:rsidR="00660BFE" w:rsidRPr="00284EFA" w:rsidRDefault="00660BFE" w:rsidP="00660BFE">
      <w:pPr>
        <w:jc w:val="both"/>
        <w:rPr>
          <w:rFonts w:ascii="Times New Roman" w:hAnsi="Times New Roman" w:cs="Times New Roman"/>
        </w:rPr>
      </w:pPr>
      <w:r w:rsidRPr="00284EFA">
        <w:rPr>
          <w:rFonts w:ascii="Times New Roman" w:hAnsi="Times New Roman" w:cs="Times New Roman"/>
        </w:rPr>
        <w:t>Szczegółowe cele oraz problemy badawcze zostaną ustalone wspólnie ze studentami i wypracowane podczas przygotowania do ćwiczeń terenowych.</w:t>
      </w:r>
    </w:p>
    <w:p w:rsidR="00660BFE" w:rsidRPr="00284EFA" w:rsidRDefault="00660BFE" w:rsidP="00660BFE">
      <w:pPr>
        <w:pStyle w:val="Nagwek1"/>
        <w:rPr>
          <w:rFonts w:ascii="Times New Roman" w:hAnsi="Times New Roman"/>
          <w:sz w:val="22"/>
          <w:szCs w:val="22"/>
        </w:rPr>
      </w:pPr>
      <w:r w:rsidRPr="00284EFA">
        <w:rPr>
          <w:rFonts w:ascii="Times New Roman" w:hAnsi="Times New Roman"/>
          <w:sz w:val="22"/>
          <w:szCs w:val="22"/>
        </w:rPr>
        <w:t>Ramowy plan zajęć</w:t>
      </w:r>
    </w:p>
    <w:p w:rsidR="00660BFE" w:rsidRPr="00284EFA" w:rsidRDefault="00660BFE" w:rsidP="00660BFE">
      <w:pPr>
        <w:pStyle w:val="NormalnyWeb"/>
        <w:numPr>
          <w:ilvl w:val="0"/>
          <w:numId w:val="3"/>
        </w:numPr>
        <w:spacing w:after="120"/>
        <w:jc w:val="both"/>
        <w:textAlignment w:val="baseline"/>
        <w:rPr>
          <w:color w:val="000000"/>
          <w:sz w:val="22"/>
          <w:szCs w:val="22"/>
          <w:lang w:val="pl-PL"/>
        </w:rPr>
      </w:pPr>
      <w:r w:rsidRPr="00284EFA">
        <w:rPr>
          <w:color w:val="000000"/>
          <w:sz w:val="22"/>
          <w:szCs w:val="22"/>
          <w:lang w:val="pl-PL"/>
        </w:rPr>
        <w:t>Zapoznanie z koncepcją usług ekosystemowych oraz ogólnymi warunkami badań</w:t>
      </w:r>
    </w:p>
    <w:p w:rsidR="00660BFE" w:rsidRPr="00284EFA" w:rsidRDefault="00660BFE" w:rsidP="00660BFE">
      <w:pPr>
        <w:pStyle w:val="NormalnyWeb"/>
        <w:numPr>
          <w:ilvl w:val="0"/>
          <w:numId w:val="3"/>
        </w:numPr>
        <w:spacing w:after="120"/>
        <w:jc w:val="both"/>
        <w:textAlignment w:val="baseline"/>
        <w:rPr>
          <w:color w:val="000000"/>
          <w:sz w:val="22"/>
          <w:szCs w:val="22"/>
          <w:lang w:val="pl-PL"/>
        </w:rPr>
      </w:pPr>
      <w:r w:rsidRPr="00284EFA">
        <w:rPr>
          <w:color w:val="000000"/>
          <w:sz w:val="22"/>
          <w:szCs w:val="22"/>
          <w:lang w:val="pl-PL"/>
        </w:rPr>
        <w:t>Wypracowanie szczegółowych celów i problemów badawczych</w:t>
      </w:r>
    </w:p>
    <w:p w:rsidR="00660BFE" w:rsidRPr="00284EFA" w:rsidRDefault="00660BFE" w:rsidP="00660BFE">
      <w:pPr>
        <w:pStyle w:val="NormalnyWeb"/>
        <w:numPr>
          <w:ilvl w:val="0"/>
          <w:numId w:val="3"/>
        </w:numPr>
        <w:spacing w:after="120"/>
        <w:jc w:val="both"/>
        <w:textAlignment w:val="baseline"/>
        <w:rPr>
          <w:color w:val="000000"/>
          <w:sz w:val="22"/>
          <w:szCs w:val="22"/>
          <w:lang w:val="pl-PL"/>
        </w:rPr>
      </w:pPr>
      <w:r w:rsidRPr="00284EFA">
        <w:rPr>
          <w:color w:val="000000"/>
          <w:sz w:val="22"/>
          <w:szCs w:val="22"/>
          <w:lang w:val="pl-PL"/>
        </w:rPr>
        <w:t>Dobór metod adekwatnych do osiągnięcia celów badawczych i rozwiązania problemów badawczych</w:t>
      </w:r>
    </w:p>
    <w:p w:rsidR="00660BFE" w:rsidRPr="00284EFA" w:rsidRDefault="00660BFE" w:rsidP="00660BFE">
      <w:pPr>
        <w:pStyle w:val="NormalnyWeb"/>
        <w:numPr>
          <w:ilvl w:val="0"/>
          <w:numId w:val="3"/>
        </w:numPr>
        <w:spacing w:after="120"/>
        <w:jc w:val="both"/>
        <w:textAlignment w:val="baseline"/>
        <w:rPr>
          <w:color w:val="000000"/>
          <w:sz w:val="22"/>
          <w:szCs w:val="22"/>
          <w:lang w:val="pl-PL"/>
        </w:rPr>
      </w:pPr>
      <w:r w:rsidRPr="00284EFA">
        <w:rPr>
          <w:color w:val="000000"/>
          <w:sz w:val="22"/>
          <w:szCs w:val="22"/>
          <w:lang w:val="pl-PL"/>
        </w:rPr>
        <w:t>Opracowanie narzędzi badawczych</w:t>
      </w:r>
    </w:p>
    <w:p w:rsidR="00660BFE" w:rsidRPr="00284EFA" w:rsidRDefault="00660BFE" w:rsidP="00660BFE">
      <w:pPr>
        <w:pStyle w:val="NormalnyWeb"/>
        <w:numPr>
          <w:ilvl w:val="0"/>
          <w:numId w:val="3"/>
        </w:numPr>
        <w:spacing w:after="120"/>
        <w:jc w:val="both"/>
        <w:textAlignment w:val="baseline"/>
        <w:rPr>
          <w:color w:val="000000"/>
          <w:sz w:val="22"/>
          <w:szCs w:val="22"/>
          <w:lang w:val="pl-PL"/>
        </w:rPr>
      </w:pPr>
      <w:r w:rsidRPr="00284EFA">
        <w:rPr>
          <w:color w:val="000000"/>
          <w:sz w:val="22"/>
          <w:szCs w:val="22"/>
          <w:lang w:val="pl-PL"/>
        </w:rPr>
        <w:t>Przeprowadzenie pilotażu, krytyczna ocena narzędzi badawczych i wprowadzenie poprawek</w:t>
      </w:r>
    </w:p>
    <w:p w:rsidR="00660BFE" w:rsidRPr="00284EFA" w:rsidRDefault="00660BFE" w:rsidP="00660BFE">
      <w:pPr>
        <w:pStyle w:val="NormalnyWeb"/>
        <w:numPr>
          <w:ilvl w:val="0"/>
          <w:numId w:val="3"/>
        </w:numPr>
        <w:spacing w:after="120"/>
        <w:jc w:val="both"/>
        <w:textAlignment w:val="baseline"/>
        <w:rPr>
          <w:color w:val="000000"/>
          <w:sz w:val="22"/>
          <w:szCs w:val="22"/>
          <w:lang w:val="pl-PL"/>
        </w:rPr>
      </w:pPr>
      <w:r w:rsidRPr="00284EFA">
        <w:rPr>
          <w:color w:val="000000"/>
          <w:sz w:val="22"/>
          <w:szCs w:val="22"/>
          <w:lang w:val="pl-PL"/>
        </w:rPr>
        <w:t>Przygotowanie do terenowej realizacji badań</w:t>
      </w:r>
    </w:p>
    <w:p w:rsidR="00660BFE" w:rsidRPr="00284EFA" w:rsidRDefault="00660BFE" w:rsidP="00660BFE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textAlignment w:val="baseline"/>
        <w:rPr>
          <w:color w:val="000000"/>
          <w:sz w:val="22"/>
          <w:szCs w:val="22"/>
          <w:lang w:val="pl-PL"/>
        </w:rPr>
      </w:pPr>
      <w:r w:rsidRPr="00284EFA">
        <w:rPr>
          <w:color w:val="000000"/>
          <w:sz w:val="22"/>
          <w:szCs w:val="22"/>
          <w:lang w:val="pl-PL"/>
        </w:rPr>
        <w:t>Terenowa realizacja badań</w:t>
      </w:r>
    </w:p>
    <w:p w:rsidR="00660BFE" w:rsidRPr="00284EFA" w:rsidRDefault="00660BFE" w:rsidP="00660BFE">
      <w:pPr>
        <w:pStyle w:val="Nagwek1"/>
        <w:rPr>
          <w:rFonts w:ascii="Times New Roman" w:hAnsi="Times New Roman"/>
          <w:sz w:val="22"/>
          <w:szCs w:val="22"/>
        </w:rPr>
      </w:pPr>
      <w:r w:rsidRPr="00284EFA">
        <w:rPr>
          <w:rFonts w:ascii="Times New Roman" w:hAnsi="Times New Roman"/>
          <w:sz w:val="22"/>
          <w:szCs w:val="22"/>
        </w:rPr>
        <w:t>Miejsce i termin realizacji ćwiczeń terenowych</w:t>
      </w:r>
    </w:p>
    <w:p w:rsidR="00660BFE" w:rsidRPr="00284EFA" w:rsidRDefault="00660BFE" w:rsidP="00660BF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84EFA">
        <w:rPr>
          <w:rFonts w:ascii="Times New Roman" w:eastAsia="Times New Roman" w:hAnsi="Times New Roman" w:cs="Times New Roman"/>
          <w:color w:val="000000"/>
        </w:rPr>
        <w:t xml:space="preserve">Ćwiczenia terenowe będą realizowane na terenie gminy Miłakowo (województwo warmińsko-mazurskie) w terminie </w:t>
      </w:r>
      <w:r w:rsidRPr="00284EFA">
        <w:rPr>
          <w:rFonts w:ascii="Times New Roman" w:hAnsi="Times New Roman" w:cs="Times New Roman"/>
        </w:rPr>
        <w:t>18-29 lipca 2022 r.</w:t>
      </w:r>
    </w:p>
    <w:p w:rsidR="00660BFE" w:rsidRPr="0011100B" w:rsidRDefault="00660BFE" w:rsidP="00660BFE">
      <w:pPr>
        <w:spacing w:after="120" w:line="240" w:lineRule="auto"/>
        <w:jc w:val="both"/>
        <w:rPr>
          <w:szCs w:val="24"/>
        </w:rPr>
      </w:pPr>
    </w:p>
    <w:p w:rsidR="00660BFE" w:rsidRPr="006B62E7" w:rsidRDefault="00660BFE" w:rsidP="00660BFE">
      <w:pPr>
        <w:rPr>
          <w:b/>
          <w:bCs/>
        </w:rPr>
      </w:pPr>
    </w:p>
    <w:p w:rsidR="00D62650" w:rsidRPr="00461EE8" w:rsidRDefault="00D62650" w:rsidP="00461EE8">
      <w:pPr>
        <w:rPr>
          <w:b/>
        </w:rPr>
      </w:pPr>
    </w:p>
    <w:sectPr w:rsidR="00D62650" w:rsidRPr="00461EE8" w:rsidSect="00284E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24946"/>
    <w:multiLevelType w:val="hybridMultilevel"/>
    <w:tmpl w:val="931A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3EE7"/>
    <w:multiLevelType w:val="multilevel"/>
    <w:tmpl w:val="2FD2EB0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9E1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9B"/>
    <w:rsid w:val="00284EFA"/>
    <w:rsid w:val="0044539B"/>
    <w:rsid w:val="00461EE8"/>
    <w:rsid w:val="00660BFE"/>
    <w:rsid w:val="006B62E7"/>
    <w:rsid w:val="006E1D82"/>
    <w:rsid w:val="00BB3836"/>
    <w:rsid w:val="00BD7DA6"/>
    <w:rsid w:val="00D62650"/>
    <w:rsid w:val="00DC59FC"/>
    <w:rsid w:val="00E41E24"/>
    <w:rsid w:val="00E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C589"/>
  <w15:chartTrackingRefBased/>
  <w15:docId w15:val="{3B743D26-7917-4604-B02B-63AABD92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39B"/>
  </w:style>
  <w:style w:type="paragraph" w:styleId="Nagwek1">
    <w:name w:val="heading 1"/>
    <w:basedOn w:val="NormalnyWeb"/>
    <w:next w:val="Normalny"/>
    <w:link w:val="Nagwek1Znak"/>
    <w:uiPriority w:val="9"/>
    <w:qFormat/>
    <w:rsid w:val="00660BFE"/>
    <w:pPr>
      <w:numPr>
        <w:numId w:val="2"/>
      </w:numPr>
      <w:spacing w:before="0" w:beforeAutospacing="0" w:after="120" w:afterAutospacing="0"/>
      <w:jc w:val="both"/>
      <w:textAlignment w:val="baseline"/>
      <w:outlineLvl w:val="0"/>
    </w:pPr>
    <w:rPr>
      <w:rFonts w:ascii="Corbel" w:hAnsi="Corbel"/>
      <w:b/>
      <w:bCs/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39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39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FE"/>
    <w:rPr>
      <w:rFonts w:ascii="Corbel" w:eastAsia="Times New Roman" w:hAnsi="Corbel" w:cs="Times New Roman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6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dalena.poplawska@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kubera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BBA8-2527-4D33-A9C8-B97CE375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1334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Tematyka</vt:lpstr>
      <vt:lpstr>Cele badawcze</vt:lpstr>
      <vt:lpstr>Ramowy plan zajęć</vt:lpstr>
      <vt:lpstr>Miejsce i termin realizacji ćwiczeń terenowych</vt:lpstr>
    </vt:vector>
  </TitlesOfParts>
  <Company>Microsoft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IS109</dc:creator>
  <cp:keywords/>
  <dc:description/>
  <cp:lastModifiedBy>IS109</cp:lastModifiedBy>
  <cp:revision>7</cp:revision>
  <dcterms:created xsi:type="dcterms:W3CDTF">2022-04-05T07:57:00Z</dcterms:created>
  <dcterms:modified xsi:type="dcterms:W3CDTF">2022-04-06T12:12:00Z</dcterms:modified>
</cp:coreProperties>
</file>