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DC" w:rsidRPr="00492ADC" w:rsidRDefault="00492ADC" w:rsidP="00492AD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2ADC">
        <w:rPr>
          <w:rFonts w:ascii="Times New Roman" w:eastAsia="Times New Roman" w:hAnsi="Times New Roman" w:cs="Times New Roman"/>
          <w:b/>
          <w:sz w:val="24"/>
          <w:szCs w:val="24"/>
        </w:rPr>
        <w:t>Proponowana problematyka seminariów magisterskich na kierunku Praca Socjalna w roku akademickim 2022/2023</w:t>
      </w:r>
    </w:p>
    <w:p w:rsidR="00492ADC" w:rsidRPr="00492ADC" w:rsidRDefault="00492ADC" w:rsidP="00492ADC">
      <w:pPr>
        <w:rPr>
          <w:rFonts w:eastAsia="Times New Roman" w:cs="Times New Roman"/>
          <w:b/>
        </w:rPr>
      </w:pPr>
    </w:p>
    <w:p w:rsidR="00492ADC" w:rsidRPr="00492ADC" w:rsidRDefault="00492ADC" w:rsidP="00492ADC">
      <w:pPr>
        <w:rPr>
          <w:rFonts w:eastAsia="Times New Roman" w:cs="Times New Roman"/>
          <w:b/>
        </w:rPr>
      </w:pPr>
      <w:r w:rsidRPr="00492ADC">
        <w:rPr>
          <w:rFonts w:eastAsia="Times New Roman" w:cs="Times New Roman"/>
          <w:b/>
        </w:rPr>
        <w:t>1/ Prof. UAM dr hab. Monika Frąckowiak-Sochańska (limit: 2 osoby)</w:t>
      </w:r>
    </w:p>
    <w:p w:rsidR="00492ADC" w:rsidRPr="00492ADC" w:rsidRDefault="00492ADC" w:rsidP="00492ADC">
      <w:pPr>
        <w:rPr>
          <w:rFonts w:eastAsia="Times New Roman" w:cs="Times New Roman"/>
        </w:rPr>
      </w:pPr>
      <w:r w:rsidRPr="00492ADC">
        <w:rPr>
          <w:rFonts w:eastAsia="Times New Roman" w:cs="Times New Roman"/>
        </w:rPr>
        <w:t>Tematyka seminariów dyplomowych</w:t>
      </w:r>
    </w:p>
    <w:p w:rsidR="00492ADC" w:rsidRPr="00492ADC" w:rsidRDefault="00492ADC" w:rsidP="00492ADC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492ADC">
        <w:rPr>
          <w:rFonts w:eastAsia="Times New Roman" w:cs="Times New Roman"/>
        </w:rPr>
        <w:t>Problematyka zdrowia psychicznego, uzależnień i stresu społecznego.</w:t>
      </w:r>
    </w:p>
    <w:p w:rsidR="00492ADC" w:rsidRPr="00492ADC" w:rsidRDefault="00492ADC" w:rsidP="00492ADC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492ADC">
        <w:rPr>
          <w:rFonts w:eastAsia="Times New Roman" w:cs="Times New Roman"/>
        </w:rPr>
        <w:t xml:space="preserve">Szeroko rozumiana problematyka </w:t>
      </w:r>
      <w:proofErr w:type="spellStart"/>
      <w:r w:rsidRPr="00492ADC">
        <w:rPr>
          <w:rFonts w:eastAsia="Times New Roman" w:cs="Times New Roman"/>
        </w:rPr>
        <w:t>gender</w:t>
      </w:r>
      <w:proofErr w:type="spellEnd"/>
      <w:r w:rsidRPr="00492ADC">
        <w:rPr>
          <w:rFonts w:eastAsia="Times New Roman" w:cs="Times New Roman"/>
        </w:rPr>
        <w:t xml:space="preserve"> </w:t>
      </w:r>
      <w:proofErr w:type="spellStart"/>
      <w:r w:rsidRPr="00492ADC">
        <w:rPr>
          <w:rFonts w:eastAsia="Times New Roman" w:cs="Times New Roman"/>
        </w:rPr>
        <w:t>studies</w:t>
      </w:r>
      <w:proofErr w:type="spellEnd"/>
      <w:r w:rsidRPr="00492ADC">
        <w:rPr>
          <w:rFonts w:eastAsia="Times New Roman" w:cs="Times New Roman"/>
        </w:rPr>
        <w:t xml:space="preserve"> w kontekście pracy socjalnej -  problemy społeczne z perspektywy płci społeczno-kulturowej; praca socjalna z perspektywy płci społeczno-kulturowej (feminizacja zawodu i problemy z nią związane).</w:t>
      </w:r>
    </w:p>
    <w:p w:rsidR="00492ADC" w:rsidRPr="00492ADC" w:rsidRDefault="00492ADC" w:rsidP="00492ADC">
      <w:pPr>
        <w:rPr>
          <w:rFonts w:eastAsia="Times New Roman" w:cs="Times New Roman"/>
        </w:rPr>
      </w:pPr>
      <w:r w:rsidRPr="00492ADC">
        <w:rPr>
          <w:rFonts w:eastAsia="Times New Roman" w:cs="Times New Roman"/>
        </w:rPr>
        <w:t>Istnieje również możliwość pisania pracy na inny temat – po uzyskaniu akceptacji prowadzącej.</w:t>
      </w:r>
      <w:r w:rsidRPr="00492ADC">
        <w:rPr>
          <w:rFonts w:eastAsia="Times New Roman" w:cs="Times New Roman"/>
        </w:rPr>
        <w:br/>
      </w:r>
    </w:p>
    <w:p w:rsidR="00492ADC" w:rsidRPr="00492ADC" w:rsidRDefault="00492ADC" w:rsidP="00492ADC">
      <w:pPr>
        <w:spacing w:line="360" w:lineRule="auto"/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>2/ Prof. UAM dr hab. Dobroniega Głębocka</w:t>
      </w:r>
    </w:p>
    <w:p w:rsidR="00492ADC" w:rsidRPr="00492ADC" w:rsidRDefault="00492ADC" w:rsidP="00492AD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lang w:eastAsia="ar-SA"/>
        </w:rPr>
      </w:pPr>
      <w:r w:rsidRPr="00492ADC">
        <w:rPr>
          <w:rFonts w:eastAsia="Times New Roman" w:cs="Calibri"/>
          <w:lang w:eastAsia="ar-SA"/>
        </w:rPr>
        <w:t>Diagnozowanie i strategie rozwiązywania problemów społecznych, w szczególności konsekwencje niepełnosprawności, starości, problemy występujące w rodzinach (np. przemoc, uzależnienia).</w:t>
      </w:r>
    </w:p>
    <w:p w:rsidR="00492ADC" w:rsidRPr="00492ADC" w:rsidRDefault="00492ADC" w:rsidP="00492AD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lang w:eastAsia="ar-SA"/>
        </w:rPr>
      </w:pPr>
      <w:r w:rsidRPr="00492ADC">
        <w:rPr>
          <w:rFonts w:eastAsia="Times New Roman" w:cs="Calibri"/>
          <w:lang w:eastAsia="ar-SA"/>
        </w:rPr>
        <w:t xml:space="preserve">Upolitycznianie i polityzowanie problemów społecznych. </w:t>
      </w:r>
    </w:p>
    <w:p w:rsidR="00492ADC" w:rsidRPr="00492ADC" w:rsidRDefault="00492ADC" w:rsidP="00492AD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lang w:eastAsia="ar-SA"/>
        </w:rPr>
      </w:pPr>
      <w:r w:rsidRPr="00492ADC">
        <w:rPr>
          <w:rFonts w:eastAsia="Times New Roman" w:cs="Calibri"/>
          <w:lang w:eastAsia="ar-SA"/>
        </w:rPr>
        <w:t>Tendencje zmian w pracy socjalnej (modele, metody, formy opieki i pomocy), diagnozowanie praktyk społecznych/innowacji społecznych w pracy socjalnej.</w:t>
      </w:r>
    </w:p>
    <w:p w:rsidR="00492ADC" w:rsidRPr="00492ADC" w:rsidRDefault="00492ADC" w:rsidP="00492AD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lang w:eastAsia="ar-SA"/>
        </w:rPr>
      </w:pPr>
      <w:r w:rsidRPr="00492ADC">
        <w:rPr>
          <w:rFonts w:eastAsia="Times New Roman" w:cs="Calibri"/>
          <w:lang w:eastAsia="ar-SA"/>
        </w:rPr>
        <w:t xml:space="preserve">Tendencje przeobrażeń pomocy społecznej – rozwój procesów </w:t>
      </w:r>
      <w:proofErr w:type="spellStart"/>
      <w:r w:rsidRPr="00492ADC">
        <w:rPr>
          <w:rFonts w:eastAsia="Times New Roman" w:cs="Calibri"/>
          <w:lang w:eastAsia="ar-SA"/>
        </w:rPr>
        <w:t>superwizji</w:t>
      </w:r>
      <w:proofErr w:type="spellEnd"/>
      <w:r w:rsidRPr="00492ADC">
        <w:rPr>
          <w:rFonts w:eastAsia="Times New Roman" w:cs="Calibri"/>
          <w:lang w:eastAsia="ar-SA"/>
        </w:rPr>
        <w:t xml:space="preserve">, ewaluacji, przemiany pomocy środowiskowej i instytucjonalnej.  </w:t>
      </w:r>
    </w:p>
    <w:p w:rsidR="00492ADC" w:rsidRPr="00492ADC" w:rsidRDefault="00492ADC" w:rsidP="00492AD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lang w:eastAsia="ar-SA"/>
        </w:rPr>
      </w:pPr>
      <w:r w:rsidRPr="00492ADC">
        <w:rPr>
          <w:rFonts w:eastAsia="Times New Roman" w:cs="Calibri"/>
          <w:lang w:eastAsia="ar-SA"/>
        </w:rPr>
        <w:t>Badania środowisk zawodowych/zawodów pomocowych (pracownicy socjalni, asystenci rodzin, terapeuci zajęciowi, organizatorzy społeczności lokalnych, animatorzy kultury, służby zatrudnienia i  inni).</w:t>
      </w:r>
    </w:p>
    <w:p w:rsidR="00492ADC" w:rsidRPr="00492ADC" w:rsidRDefault="00492ADC" w:rsidP="00492AD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lang w:eastAsia="ar-SA"/>
        </w:rPr>
      </w:pPr>
      <w:r w:rsidRPr="00492ADC">
        <w:rPr>
          <w:rFonts w:eastAsia="Times New Roman" w:cs="Calibri"/>
          <w:lang w:eastAsia="ar-SA"/>
        </w:rPr>
        <w:t xml:space="preserve">Badania przedsiębiorczości społecznej. </w:t>
      </w:r>
    </w:p>
    <w:p w:rsidR="00492ADC" w:rsidRPr="00492ADC" w:rsidRDefault="00492ADC" w:rsidP="00492ADC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Times New Roman" w:cs="Calibri"/>
          <w:lang w:eastAsia="ar-SA"/>
        </w:rPr>
      </w:pPr>
      <w:r w:rsidRPr="00492ADC">
        <w:rPr>
          <w:rFonts w:eastAsia="Times New Roman" w:cs="Calibri"/>
          <w:lang w:eastAsia="ar-SA"/>
        </w:rPr>
        <w:t>Rozwój przedsiębiorczości społecznej w Polsce.</w:t>
      </w:r>
    </w:p>
    <w:p w:rsidR="00492ADC" w:rsidRPr="00492ADC" w:rsidRDefault="00492ADC" w:rsidP="00492ADC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Times New Roman" w:cs="Calibri"/>
          <w:lang w:eastAsia="ar-SA"/>
        </w:rPr>
      </w:pPr>
      <w:r w:rsidRPr="00492ADC">
        <w:rPr>
          <w:rFonts w:eastAsia="Times New Roman" w:cs="Calibri"/>
          <w:lang w:eastAsia="ar-SA"/>
        </w:rPr>
        <w:t>Funkcjonowanie Centrów Usług Społecznych (CUS)</w:t>
      </w:r>
    </w:p>
    <w:p w:rsidR="00492ADC" w:rsidRPr="00492ADC" w:rsidRDefault="00492ADC" w:rsidP="00492ADC">
      <w:pPr>
        <w:rPr>
          <w:rFonts w:eastAsia="Times New Roman" w:cs="Times New Roman"/>
        </w:rPr>
      </w:pPr>
    </w:p>
    <w:p w:rsidR="00492ADC" w:rsidRPr="00492ADC" w:rsidRDefault="00492ADC" w:rsidP="00492ADC">
      <w:pPr>
        <w:suppressAutoHyphens/>
        <w:spacing w:after="200" w:line="276" w:lineRule="auto"/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>3/ Prof. UAM dr hab. Agnieszka Jeran</w:t>
      </w:r>
    </w:p>
    <w:p w:rsidR="00492ADC" w:rsidRPr="00492ADC" w:rsidRDefault="00492ADC" w:rsidP="00492ADC">
      <w:pPr>
        <w:rPr>
          <w:rFonts w:eastAsia="Times New Roman" w:cs="Calibri"/>
        </w:rPr>
      </w:pPr>
      <w:r w:rsidRPr="00492ADC">
        <w:rPr>
          <w:rFonts w:eastAsia="Times New Roman" w:cs="Calibri"/>
          <w:color w:val="000000" w:themeColor="text1"/>
        </w:rPr>
        <w:t xml:space="preserve">1. Wolontariat w Polsce, </w:t>
      </w:r>
      <w:r w:rsidRPr="00492ADC">
        <w:rPr>
          <w:rFonts w:eastAsia="Times New Roman" w:cs="Calibri"/>
          <w:color w:val="000000" w:themeColor="text1"/>
        </w:rPr>
        <w:br/>
        <w:t xml:space="preserve">2. </w:t>
      </w:r>
      <w:proofErr w:type="spellStart"/>
      <w:r w:rsidRPr="00492ADC">
        <w:rPr>
          <w:rFonts w:eastAsia="Times New Roman" w:cs="Calibri"/>
          <w:color w:val="000000" w:themeColor="text1"/>
        </w:rPr>
        <w:t>Tranzycja</w:t>
      </w:r>
      <w:proofErr w:type="spellEnd"/>
      <w:r w:rsidRPr="00492ADC">
        <w:rPr>
          <w:rFonts w:eastAsia="Times New Roman" w:cs="Calibri"/>
          <w:color w:val="000000" w:themeColor="text1"/>
        </w:rPr>
        <w:t xml:space="preserve"> kształcenie-praca zawodowa, </w:t>
      </w:r>
      <w:r w:rsidRPr="00492ADC">
        <w:rPr>
          <w:rFonts w:eastAsia="Times New Roman" w:cs="Calibri"/>
          <w:color w:val="000000" w:themeColor="text1"/>
        </w:rPr>
        <w:br/>
        <w:t>3. Dopasowanie w miejscu pracy,</w:t>
      </w:r>
      <w:r w:rsidRPr="00492ADC">
        <w:rPr>
          <w:rFonts w:eastAsia="Times New Roman" w:cs="Calibri"/>
          <w:color w:val="000000" w:themeColor="text1"/>
        </w:rPr>
        <w:br/>
        <w:t>4. Dysfunkcje w organizacjach.</w:t>
      </w:r>
      <w:r w:rsidRPr="00492ADC">
        <w:rPr>
          <w:rFonts w:eastAsia="Times New Roman" w:cs="Calibri"/>
          <w:color w:val="000000" w:themeColor="text1"/>
        </w:rPr>
        <w:br/>
      </w:r>
    </w:p>
    <w:p w:rsidR="00492ADC" w:rsidRDefault="00492ADC" w:rsidP="00492ADC">
      <w:pPr>
        <w:spacing w:line="360" w:lineRule="auto"/>
        <w:rPr>
          <w:rFonts w:eastAsia="Times New Roman" w:cs="Times New Roman"/>
          <w:b/>
        </w:rPr>
      </w:pPr>
    </w:p>
    <w:p w:rsidR="00492ADC" w:rsidRDefault="00492ADC" w:rsidP="00492ADC">
      <w:pPr>
        <w:spacing w:line="360" w:lineRule="auto"/>
        <w:rPr>
          <w:rFonts w:eastAsia="Times New Roman" w:cs="Times New Roman"/>
          <w:b/>
        </w:rPr>
      </w:pPr>
    </w:p>
    <w:p w:rsidR="00492ADC" w:rsidRPr="00492ADC" w:rsidRDefault="00A37334" w:rsidP="00492ADC">
      <w:pPr>
        <w:spacing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4/ P</w:t>
      </w:r>
      <w:r w:rsidR="00492ADC" w:rsidRPr="00492ADC">
        <w:rPr>
          <w:rFonts w:eastAsia="Times New Roman" w:cs="Times New Roman"/>
          <w:b/>
        </w:rPr>
        <w:t>rof. UAM dr hab. Monika Oliwa-Ciesielska</w:t>
      </w:r>
      <w:r w:rsidR="00492ADC">
        <w:rPr>
          <w:rFonts w:eastAsia="Times New Roman" w:cs="Times New Roman"/>
          <w:b/>
        </w:rPr>
        <w:br/>
      </w:r>
      <w:r w:rsidR="00492ADC" w:rsidRPr="00492ADC">
        <w:rPr>
          <w:rFonts w:eastAsia="Times New Roman" w:cs="Times New Roman"/>
        </w:rPr>
        <w:t>Proponowana tematyka prac</w:t>
      </w:r>
      <w:r w:rsidR="00492ADC" w:rsidRPr="00492ADC">
        <w:rPr>
          <w:rFonts w:eastAsia="Times New Roman" w:cs="Times New Roman"/>
          <w:b/>
        </w:rPr>
        <w:t xml:space="preserve"> </w:t>
      </w:r>
    </w:p>
    <w:p w:rsidR="00492ADC" w:rsidRPr="00492ADC" w:rsidRDefault="00492ADC" w:rsidP="00492ADC">
      <w:pPr>
        <w:spacing w:line="360" w:lineRule="auto"/>
        <w:rPr>
          <w:rFonts w:eastAsia="Times New Roman" w:cs="Times New Roman"/>
        </w:rPr>
      </w:pPr>
      <w:r w:rsidRPr="00492ADC">
        <w:rPr>
          <w:rFonts w:eastAsia="Times New Roman" w:cs="Times New Roman"/>
        </w:rPr>
        <w:t xml:space="preserve">Problemy marginalizacji / wykluczenia społecznego/ nierówności społecznych jednostek i grup w różnorodnych kontekstach społecznych i przeciwdziałanie im. </w:t>
      </w:r>
    </w:p>
    <w:p w:rsidR="00492ADC" w:rsidRPr="00492ADC" w:rsidRDefault="00492ADC" w:rsidP="00492ADC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492ADC">
        <w:rPr>
          <w:rFonts w:eastAsia="Times New Roman" w:cs="Times New Roman"/>
        </w:rPr>
        <w:t>Problemy ubóstwa, kultury ubóstwa.</w:t>
      </w:r>
    </w:p>
    <w:p w:rsidR="00492ADC" w:rsidRPr="00492ADC" w:rsidRDefault="00492ADC" w:rsidP="00492ADC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492ADC">
        <w:rPr>
          <w:rFonts w:eastAsia="Times New Roman" w:cs="Times New Roman"/>
        </w:rPr>
        <w:t xml:space="preserve">Bezdomność, mieszkalnictwo, kultura zamieszkiwania. </w:t>
      </w:r>
    </w:p>
    <w:p w:rsidR="00492ADC" w:rsidRPr="00492ADC" w:rsidRDefault="00492ADC" w:rsidP="00492ADC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492ADC">
        <w:rPr>
          <w:rFonts w:eastAsia="Times New Roman" w:cs="Times New Roman"/>
        </w:rPr>
        <w:t xml:space="preserve">Problemy społeczne jako odrębne zagadnienia oraz w odniesieniu do pomocy społecznej i pracy socjalnej. </w:t>
      </w:r>
    </w:p>
    <w:p w:rsidR="00492ADC" w:rsidRPr="00492ADC" w:rsidRDefault="00492ADC" w:rsidP="00492ADC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492ADC">
        <w:rPr>
          <w:rFonts w:eastAsia="Times New Roman" w:cs="Times New Roman"/>
        </w:rPr>
        <w:t xml:space="preserve">Praca socjalna w teorii i praktyce. </w:t>
      </w:r>
    </w:p>
    <w:p w:rsidR="00492ADC" w:rsidRPr="00492ADC" w:rsidRDefault="00492ADC" w:rsidP="00492ADC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proofErr w:type="spellStart"/>
      <w:r w:rsidRPr="00492ADC">
        <w:rPr>
          <w:rFonts w:eastAsia="Times New Roman" w:cs="Times New Roman"/>
        </w:rPr>
        <w:t>Gettoizacja</w:t>
      </w:r>
      <w:proofErr w:type="spellEnd"/>
      <w:r w:rsidRPr="00492ADC">
        <w:rPr>
          <w:rFonts w:eastAsia="Times New Roman" w:cs="Times New Roman"/>
        </w:rPr>
        <w:t xml:space="preserve">. </w:t>
      </w:r>
    </w:p>
    <w:p w:rsidR="00492ADC" w:rsidRPr="00492ADC" w:rsidRDefault="00492ADC" w:rsidP="00492ADC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492ADC">
        <w:rPr>
          <w:rFonts w:eastAsia="Times New Roman" w:cs="Times New Roman"/>
        </w:rPr>
        <w:t xml:space="preserve">Resocjalizacja – teoretyczne i praktyczne uwarunkowania. </w:t>
      </w:r>
    </w:p>
    <w:p w:rsidR="00492ADC" w:rsidRPr="00492ADC" w:rsidRDefault="00492ADC" w:rsidP="00492ADC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492ADC">
        <w:rPr>
          <w:rFonts w:eastAsia="Times New Roman" w:cs="Times New Roman"/>
        </w:rPr>
        <w:t xml:space="preserve">Naznaczanie społeczne i przeciwdziałanie piętnowaniu. </w:t>
      </w:r>
    </w:p>
    <w:p w:rsidR="00492ADC" w:rsidRPr="00492ADC" w:rsidRDefault="00492ADC" w:rsidP="00492ADC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492ADC">
        <w:rPr>
          <w:rFonts w:eastAsia="Times New Roman" w:cs="Times New Roman"/>
        </w:rPr>
        <w:t xml:space="preserve">Praca socjalna w opiece paliatywnej. </w:t>
      </w:r>
    </w:p>
    <w:p w:rsidR="00492ADC" w:rsidRPr="00492ADC" w:rsidRDefault="00492ADC" w:rsidP="00492ADC">
      <w:pPr>
        <w:rPr>
          <w:rFonts w:eastAsia="Times New Roman" w:cs="Calibri"/>
          <w:b/>
        </w:rPr>
      </w:pPr>
    </w:p>
    <w:p w:rsidR="00492ADC" w:rsidRPr="00492ADC" w:rsidRDefault="00492ADC" w:rsidP="00492ADC">
      <w:pPr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>5/ Prof. UAM dr hab. Iwona Przybył (4 osoby)</w:t>
      </w:r>
    </w:p>
    <w:p w:rsidR="00492ADC" w:rsidRPr="00492ADC" w:rsidRDefault="00492ADC" w:rsidP="00492ADC">
      <w:pPr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tematyka </w:t>
      </w:r>
      <w:r w:rsidRPr="00492ADC">
        <w:rPr>
          <w:rFonts w:eastAsia="Times New Roman" w:cs="Calibri"/>
          <w:u w:val="single"/>
        </w:rPr>
        <w:t>seminarium magisterskie</w:t>
      </w:r>
      <w:r w:rsidRPr="00492ADC">
        <w:rPr>
          <w:rFonts w:eastAsia="Times New Roman" w:cs="Calibri"/>
        </w:rPr>
        <w:t xml:space="preserve"> – praca socjalna rok akademicki 2022/2023</w:t>
      </w:r>
    </w:p>
    <w:p w:rsidR="00492ADC" w:rsidRPr="00492ADC" w:rsidRDefault="00492ADC" w:rsidP="00492ADC">
      <w:pPr>
        <w:numPr>
          <w:ilvl w:val="0"/>
          <w:numId w:val="1"/>
        </w:numPr>
        <w:contextualSpacing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Role małżeńskie, rodzinne i  relacje rodzinne [w tym szeroko rozumiane wsparcie, solidarność, przepływ dóbr]: pomiędzy pokoleniami (np. dzieci – rodzice seniorzy), w ramach pokolenia (np. między rodzeństwem), pomiędzy krewnymi i powinowatymi (np. synowa – teściowa). </w:t>
      </w:r>
    </w:p>
    <w:p w:rsidR="00492ADC" w:rsidRPr="00492ADC" w:rsidRDefault="00492ADC" w:rsidP="00492ADC">
      <w:pPr>
        <w:numPr>
          <w:ilvl w:val="0"/>
          <w:numId w:val="1"/>
        </w:numPr>
        <w:contextualSpacing/>
        <w:rPr>
          <w:rFonts w:eastAsia="Times New Roman" w:cs="Calibri"/>
        </w:rPr>
      </w:pPr>
      <w:r w:rsidRPr="00492ADC">
        <w:rPr>
          <w:rFonts w:eastAsia="Times New Roman" w:cs="Calibri"/>
        </w:rPr>
        <w:t>Zawiązywanie związków intymnych: m.in. dobór, przebieg znajomości, obyczajowość przedślubna w kontekście przeobrażeń etyki życia rodzinnego i reguł solidarności międzypokoleniowej.</w:t>
      </w:r>
    </w:p>
    <w:p w:rsidR="00492ADC" w:rsidRPr="00492ADC" w:rsidRDefault="00492ADC" w:rsidP="00492ADC">
      <w:pPr>
        <w:numPr>
          <w:ilvl w:val="0"/>
          <w:numId w:val="1"/>
        </w:numPr>
        <w:contextualSpacing/>
        <w:rPr>
          <w:rFonts w:eastAsia="Times New Roman" w:cs="Calibri"/>
        </w:rPr>
      </w:pPr>
      <w:r w:rsidRPr="00492ADC">
        <w:rPr>
          <w:rFonts w:eastAsia="Times New Roman" w:cs="Calibri"/>
        </w:rPr>
        <w:t>Uwarunkowania dzietności w Polsce z uwzględnieniem czynników makrospołecznych (m.in. polityki społecznej).</w:t>
      </w:r>
    </w:p>
    <w:p w:rsidR="00492ADC" w:rsidRPr="00492ADC" w:rsidRDefault="00492ADC" w:rsidP="00492ADC">
      <w:pPr>
        <w:numPr>
          <w:ilvl w:val="0"/>
          <w:numId w:val="1"/>
        </w:numPr>
        <w:contextualSpacing/>
        <w:rPr>
          <w:rFonts w:eastAsia="Times New Roman" w:cs="Calibri"/>
        </w:rPr>
      </w:pPr>
      <w:r w:rsidRPr="00492ADC">
        <w:rPr>
          <w:rFonts w:eastAsia="Times New Roman" w:cs="Calibri"/>
        </w:rPr>
        <w:t>Postawy Polaków wobec wybranych procesów i zjawisk dewiacyjnych.</w:t>
      </w:r>
    </w:p>
    <w:p w:rsidR="00492ADC" w:rsidRPr="00492ADC" w:rsidRDefault="00492ADC" w:rsidP="00492ADC">
      <w:pPr>
        <w:numPr>
          <w:ilvl w:val="0"/>
          <w:numId w:val="1"/>
        </w:numPr>
        <w:contextualSpacing/>
        <w:rPr>
          <w:rFonts w:eastAsia="Times New Roman" w:cs="Calibri"/>
        </w:rPr>
      </w:pPr>
      <w:r w:rsidRPr="00492ADC">
        <w:rPr>
          <w:rFonts w:eastAsia="Times New Roman" w:cs="Calibri"/>
        </w:rPr>
        <w:t>Problematyka małych grup/zespołów [np. zespołów pracowniczych]: szeroko rozumiana struktura, role wewnątrzgrupowe/zawodowe, procesy grupowe i interakcje.</w:t>
      </w:r>
    </w:p>
    <w:p w:rsidR="00492ADC" w:rsidRPr="00492ADC" w:rsidRDefault="00492ADC" w:rsidP="00492ADC">
      <w:pPr>
        <w:numPr>
          <w:ilvl w:val="0"/>
          <w:numId w:val="1"/>
        </w:numPr>
        <w:contextualSpacing/>
        <w:rPr>
          <w:rFonts w:eastAsia="Times New Roman" w:cs="Calibri"/>
        </w:rPr>
      </w:pPr>
      <w:r w:rsidRPr="00492ADC">
        <w:rPr>
          <w:rFonts w:eastAsia="Times New Roman" w:cs="Calibri"/>
        </w:rPr>
        <w:t>Socjologiczna problematyka instytucji opieki społecznej [np. funkcjonowanie DPS].</w:t>
      </w:r>
    </w:p>
    <w:p w:rsidR="00492ADC" w:rsidRPr="00492ADC" w:rsidRDefault="00492ADC" w:rsidP="00492ADC">
      <w:pPr>
        <w:rPr>
          <w:rFonts w:eastAsia="Times New Roman" w:cs="Calibri"/>
        </w:rPr>
      </w:pPr>
    </w:p>
    <w:p w:rsidR="00492ADC" w:rsidRPr="00492ADC" w:rsidRDefault="00492ADC" w:rsidP="00492ADC">
      <w:pPr>
        <w:rPr>
          <w:rFonts w:eastAsia="Times New Roman" w:cs="Calibri"/>
          <w:b/>
          <w:color w:val="000000" w:themeColor="text1"/>
        </w:rPr>
      </w:pPr>
      <w:r w:rsidRPr="00492ADC">
        <w:rPr>
          <w:rFonts w:eastAsia="Times New Roman" w:cs="Calibri"/>
          <w:b/>
          <w:color w:val="000000" w:themeColor="text1"/>
        </w:rPr>
        <w:t>6/ Prof. UAM  dr hab. Aldona Żurek</w:t>
      </w:r>
    </w:p>
    <w:p w:rsidR="00492ADC" w:rsidRPr="00492ADC" w:rsidRDefault="00492ADC" w:rsidP="00492ADC">
      <w:pPr>
        <w:spacing w:after="0" w:line="36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1. przemian współczesnej rodziny, w tym obejmujących alternatywne formy życia </w:t>
      </w:r>
    </w:p>
    <w:p w:rsidR="00492ADC" w:rsidRPr="00492ADC" w:rsidRDefault="00492ADC" w:rsidP="00492ADC">
      <w:pPr>
        <w:spacing w:after="0" w:line="360" w:lineRule="auto"/>
        <w:ind w:left="150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 małżeńskiego i rodzinnego (np. </w:t>
      </w:r>
      <w:proofErr w:type="spellStart"/>
      <w:r w:rsidRPr="00492ADC">
        <w:rPr>
          <w:rFonts w:eastAsia="Times New Roman" w:cs="Calibri"/>
        </w:rPr>
        <w:t>kohabitacja</w:t>
      </w:r>
      <w:proofErr w:type="spellEnd"/>
      <w:r w:rsidRPr="00492ADC">
        <w:rPr>
          <w:rFonts w:eastAsia="Times New Roman" w:cs="Calibri"/>
        </w:rPr>
        <w:t>, LAT, pary homoseksualne)</w:t>
      </w:r>
    </w:p>
    <w:p w:rsidR="00492ADC" w:rsidRPr="00492ADC" w:rsidRDefault="00492ADC" w:rsidP="00492ADC">
      <w:pPr>
        <w:spacing w:after="0" w:line="36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 2. więzi międzypokoleniowe w rodzinie, solidarność rodzinna</w:t>
      </w:r>
    </w:p>
    <w:p w:rsidR="00492ADC" w:rsidRPr="00492ADC" w:rsidRDefault="00492ADC" w:rsidP="00492ADC">
      <w:pPr>
        <w:spacing w:after="0" w:line="36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 3. rodziny dysfunkcjonalne</w:t>
      </w:r>
    </w:p>
    <w:p w:rsidR="00492ADC" w:rsidRPr="00492ADC" w:rsidRDefault="00492ADC" w:rsidP="00492ADC">
      <w:pPr>
        <w:spacing w:after="0" w:line="36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 4. zjawiska obejmujące codzienną, społeczną egzystencję ludzi (praktyki życiowe, typowe </w:t>
      </w:r>
    </w:p>
    <w:p w:rsidR="00492ADC" w:rsidRPr="00492ADC" w:rsidRDefault="00492ADC" w:rsidP="00492ADC">
      <w:pPr>
        <w:spacing w:after="0" w:line="36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      projekty, rytuały)</w:t>
      </w:r>
    </w:p>
    <w:p w:rsidR="00492ADC" w:rsidRPr="00492ADC" w:rsidRDefault="00492ADC" w:rsidP="00492ADC">
      <w:pPr>
        <w:spacing w:after="0" w:line="36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 5. style życia realizowane w polskim społeczeństwie</w:t>
      </w:r>
    </w:p>
    <w:p w:rsidR="00492ADC" w:rsidRPr="00492ADC" w:rsidRDefault="00492ADC" w:rsidP="00492ADC">
      <w:pPr>
        <w:spacing w:after="0" w:line="36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 6. starość w perspektywie socjologicznej</w:t>
      </w:r>
    </w:p>
    <w:p w:rsidR="00492ADC" w:rsidRPr="00492ADC" w:rsidRDefault="00492ADC" w:rsidP="00492ADC">
      <w:pPr>
        <w:spacing w:after="0" w:line="36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 7. dzieciństwo i młodość w perspektywie socjologiczne</w:t>
      </w:r>
      <w:r>
        <w:rPr>
          <w:rFonts w:eastAsia="Times New Roman" w:cs="Calibri"/>
        </w:rPr>
        <w:br/>
      </w:r>
    </w:p>
    <w:p w:rsidR="00492ADC" w:rsidRPr="00492ADC" w:rsidRDefault="00492ADC" w:rsidP="00492ADC">
      <w:pPr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>7/ Dr hab. Dorota Mroczkowska (limit: 2 osoby)</w:t>
      </w:r>
      <w:r w:rsidRPr="00492ADC">
        <w:rPr>
          <w:rFonts w:eastAsia="Times New Roman" w:cs="Calibri"/>
          <w:b/>
        </w:rPr>
        <w:br/>
      </w:r>
      <w:r w:rsidRPr="00492ADC">
        <w:rPr>
          <w:rFonts w:eastAsia="Times New Roman" w:cs="Calibri"/>
        </w:rPr>
        <w:t>Problematyka badawcza</w:t>
      </w:r>
    </w:p>
    <w:p w:rsidR="00492ADC" w:rsidRPr="00492ADC" w:rsidRDefault="00492ADC" w:rsidP="00492ADC">
      <w:pPr>
        <w:spacing w:after="0" w:line="240" w:lineRule="auto"/>
        <w:jc w:val="both"/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 xml:space="preserve">Problematyka czasu wolnego, stylów życia i jakości życia. </w:t>
      </w:r>
    </w:p>
    <w:p w:rsidR="00492ADC" w:rsidRPr="00492ADC" w:rsidRDefault="00492ADC" w:rsidP="00492ADC">
      <w:pPr>
        <w:spacing w:after="0" w:line="240" w:lineRule="auto"/>
        <w:jc w:val="both"/>
        <w:rPr>
          <w:rFonts w:eastAsia="Times New Roman" w:cs="Calibri"/>
        </w:rPr>
      </w:pPr>
      <w:r w:rsidRPr="00492ADC">
        <w:rPr>
          <w:rFonts w:eastAsia="Times New Roman" w:cs="Calibri"/>
          <w:bCs/>
        </w:rPr>
        <w:t>Prz</w:t>
      </w:r>
      <w:r w:rsidRPr="00492ADC">
        <w:rPr>
          <w:rFonts w:eastAsia="Times New Roman" w:cs="Calibri"/>
        </w:rPr>
        <w:t xml:space="preserve">eobrażenia, trendy, nowe formy i sposoby spędzania czasu wolnego (hobby, rekreacja, zabawa). </w:t>
      </w:r>
    </w:p>
    <w:p w:rsidR="00492ADC" w:rsidRPr="00492ADC" w:rsidRDefault="00492ADC" w:rsidP="00492ADC">
      <w:pPr>
        <w:spacing w:after="0" w:line="240" w:lineRule="auto"/>
        <w:jc w:val="both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Czas wolny w różnych grupach społecznych, zróżnicowania w sposobach spędzania czasu wolnego (w tym perspektywa klasowa). </w:t>
      </w:r>
    </w:p>
    <w:p w:rsidR="00492ADC" w:rsidRPr="00492ADC" w:rsidRDefault="00492ADC" w:rsidP="00492ADC">
      <w:pPr>
        <w:spacing w:after="0" w:line="240" w:lineRule="auto"/>
        <w:jc w:val="both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Relacje między czasem wolnym a pracą. </w:t>
      </w:r>
    </w:p>
    <w:p w:rsidR="00492ADC" w:rsidRPr="00492ADC" w:rsidRDefault="00492ADC" w:rsidP="00492ADC">
      <w:pPr>
        <w:spacing w:after="0" w:line="240" w:lineRule="auto"/>
        <w:jc w:val="both"/>
        <w:rPr>
          <w:rFonts w:eastAsia="Times New Roman" w:cs="Calibri"/>
        </w:rPr>
      </w:pPr>
      <w:proofErr w:type="spellStart"/>
      <w:r w:rsidRPr="00492ADC">
        <w:rPr>
          <w:rFonts w:eastAsia="Times New Roman" w:cs="Calibri"/>
        </w:rPr>
        <w:t>Work</w:t>
      </w:r>
      <w:proofErr w:type="spellEnd"/>
      <w:r w:rsidRPr="00492ADC">
        <w:rPr>
          <w:rFonts w:eastAsia="Times New Roman" w:cs="Calibri"/>
        </w:rPr>
        <w:t xml:space="preserve">-life balans w życiu codziennym. </w:t>
      </w:r>
    </w:p>
    <w:p w:rsidR="00492ADC" w:rsidRPr="00492ADC" w:rsidRDefault="00492ADC" w:rsidP="00492ADC">
      <w:pPr>
        <w:spacing w:after="0" w:line="240" w:lineRule="auto"/>
        <w:jc w:val="both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Akceleracja życia, zmęczenie, stres. </w:t>
      </w:r>
    </w:p>
    <w:p w:rsidR="00492ADC" w:rsidRPr="00492ADC" w:rsidRDefault="00492ADC" w:rsidP="00492ADC">
      <w:pPr>
        <w:spacing w:after="0" w:line="240" w:lineRule="auto"/>
        <w:jc w:val="both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Style życia, przeobrażenia, zróżnicowania. </w:t>
      </w:r>
    </w:p>
    <w:p w:rsidR="00492ADC" w:rsidRPr="00492ADC" w:rsidRDefault="00492ADC" w:rsidP="00492ADC">
      <w:pPr>
        <w:spacing w:after="0" w:line="240" w:lineRule="auto"/>
        <w:jc w:val="both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Prozdrowotne i anty-zdrowotne style życia.  </w:t>
      </w:r>
    </w:p>
    <w:p w:rsidR="00492ADC" w:rsidRPr="00492ADC" w:rsidRDefault="00492ADC" w:rsidP="00492ADC">
      <w:pPr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</w:p>
    <w:p w:rsidR="00492ADC" w:rsidRPr="00492ADC" w:rsidRDefault="00492ADC" w:rsidP="00492ADC">
      <w:pPr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  <w:r w:rsidRPr="00492ADC">
        <w:rPr>
          <w:rFonts w:eastAsia="Times New Roman" w:cs="Calibri"/>
          <w:b/>
          <w:bCs/>
          <w:lang w:eastAsia="pl-PL"/>
        </w:rPr>
        <w:t xml:space="preserve">Psychospołeczne aspekty kondycji zdrowotnej i psychicznej Polaków. </w:t>
      </w:r>
    </w:p>
    <w:p w:rsidR="00492ADC" w:rsidRPr="00492ADC" w:rsidRDefault="00492ADC" w:rsidP="00492ADC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492ADC">
        <w:rPr>
          <w:rFonts w:eastAsia="Times New Roman" w:cs="Calibri"/>
          <w:bCs/>
          <w:lang w:eastAsia="pl-PL"/>
        </w:rPr>
        <w:t>Jakość życia Polaków.</w:t>
      </w:r>
    </w:p>
    <w:p w:rsidR="00492ADC" w:rsidRPr="00492ADC" w:rsidRDefault="00492ADC" w:rsidP="00492ADC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492ADC">
        <w:rPr>
          <w:rFonts w:eastAsia="Times New Roman" w:cs="Calibri"/>
          <w:bCs/>
          <w:lang w:eastAsia="pl-PL"/>
        </w:rPr>
        <w:t xml:space="preserve">Stosunek Polaków do własnego zdrowia. </w:t>
      </w:r>
    </w:p>
    <w:p w:rsidR="00492ADC" w:rsidRPr="00492ADC" w:rsidRDefault="006D56E1" w:rsidP="00492ADC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hyperlink r:id="rId5" w:history="1">
        <w:r w:rsidR="00492ADC" w:rsidRPr="00492ADC">
          <w:rPr>
            <w:rFonts w:eastAsia="Times New Roman" w:cs="Calibri"/>
            <w:bCs/>
            <w:lang w:eastAsia="pl-PL"/>
          </w:rPr>
          <w:t xml:space="preserve">Zachowania pro i anty zdrowotne (w szczególności u młodzieży). </w:t>
        </w:r>
      </w:hyperlink>
    </w:p>
    <w:p w:rsidR="00492ADC" w:rsidRPr="00492ADC" w:rsidRDefault="00492ADC" w:rsidP="00492ADC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492ADC">
        <w:rPr>
          <w:rFonts w:eastAsia="Times New Roman" w:cs="Calibri"/>
          <w:bCs/>
          <w:lang w:eastAsia="pl-PL"/>
        </w:rPr>
        <w:t xml:space="preserve">Problemy psychiczne polskiej młodzieży. </w:t>
      </w:r>
    </w:p>
    <w:p w:rsidR="00492ADC" w:rsidRPr="00492ADC" w:rsidRDefault="00492ADC" w:rsidP="00492ADC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492ADC">
        <w:rPr>
          <w:rFonts w:eastAsia="Times New Roman" w:cs="Calibri"/>
          <w:bCs/>
          <w:lang w:eastAsia="pl-PL"/>
        </w:rPr>
        <w:t xml:space="preserve">Choroby cywilizacyjne (w tym otyłość).  </w:t>
      </w:r>
    </w:p>
    <w:p w:rsidR="00492ADC" w:rsidRPr="00492ADC" w:rsidRDefault="00492ADC" w:rsidP="00492ADC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492ADC">
        <w:rPr>
          <w:rFonts w:eastAsia="Times New Roman" w:cs="Calibri"/>
          <w:bCs/>
          <w:lang w:eastAsia="pl-PL"/>
        </w:rPr>
        <w:t>Psychospołeczne uwarunkowania zaburzeń jedzenia i problemów jedzeniowych.</w:t>
      </w:r>
    </w:p>
    <w:p w:rsidR="00492ADC" w:rsidRPr="00492ADC" w:rsidRDefault="00492ADC" w:rsidP="00492ADC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492ADC">
        <w:rPr>
          <w:rFonts w:eastAsia="Times New Roman" w:cs="Calibri"/>
          <w:bCs/>
          <w:lang w:eastAsia="pl-PL"/>
        </w:rPr>
        <w:t xml:space="preserve">  </w:t>
      </w:r>
    </w:p>
    <w:p w:rsidR="00492ADC" w:rsidRPr="00492ADC" w:rsidRDefault="00492ADC" w:rsidP="00492ADC">
      <w:pPr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 xml:space="preserve">Socjologia jedzenia. </w:t>
      </w:r>
      <w:r w:rsidRPr="00492ADC">
        <w:rPr>
          <w:rFonts w:eastAsia="Times New Roman" w:cs="Calibri"/>
          <w:b/>
        </w:rPr>
        <w:br/>
      </w:r>
      <w:r w:rsidRPr="00492ADC">
        <w:rPr>
          <w:rFonts w:eastAsia="Times New Roman" w:cs="Calibri"/>
        </w:rPr>
        <w:t xml:space="preserve">Co, jak i po co jemy - funkcje i znaczenie jedzenia. </w:t>
      </w:r>
      <w:r w:rsidRPr="00492ADC">
        <w:rPr>
          <w:rFonts w:eastAsia="Times New Roman" w:cs="Calibri"/>
          <w:b/>
        </w:rPr>
        <w:br/>
      </w:r>
      <w:r w:rsidRPr="00492ADC">
        <w:rPr>
          <w:rFonts w:eastAsia="Times New Roman" w:cs="Calibri"/>
        </w:rPr>
        <w:t xml:space="preserve">Mody i trendy jedzeniowe.  </w:t>
      </w:r>
      <w:r w:rsidRPr="00492ADC">
        <w:rPr>
          <w:rFonts w:eastAsia="Times New Roman" w:cs="Calibri"/>
          <w:b/>
        </w:rPr>
        <w:br/>
      </w:r>
      <w:r w:rsidRPr="00492ADC">
        <w:rPr>
          <w:rFonts w:eastAsia="Times New Roman" w:cs="Calibri"/>
        </w:rPr>
        <w:t xml:space="preserve">Zachowania przy stole. Jedzenie i/a więzi, relacje, życie towarzyskie. </w:t>
      </w:r>
      <w:r w:rsidRPr="00492ADC">
        <w:rPr>
          <w:rFonts w:eastAsia="Times New Roman" w:cs="Calibri"/>
          <w:b/>
        </w:rPr>
        <w:br/>
      </w:r>
      <w:r w:rsidRPr="00492ADC">
        <w:rPr>
          <w:rFonts w:eastAsia="Times New Roman" w:cs="Calibri"/>
        </w:rPr>
        <w:t xml:space="preserve">Jedzenie w domu i poza domem. </w:t>
      </w:r>
      <w:r w:rsidRPr="00492ADC">
        <w:rPr>
          <w:rFonts w:eastAsia="Times New Roman" w:cs="Calibri"/>
          <w:b/>
        </w:rPr>
        <w:br/>
        <w:t xml:space="preserve">Relacje i emocje we współczesnych organizacjach. </w:t>
      </w:r>
      <w:r w:rsidRPr="00492ADC">
        <w:rPr>
          <w:rFonts w:eastAsia="Times New Roman" w:cs="Calibri"/>
        </w:rPr>
        <w:br/>
        <w:t xml:space="preserve">Zarządzanie emocjami w pracy. Łańcuchy przepływu emocji. </w:t>
      </w:r>
      <w:r w:rsidRPr="00492ADC">
        <w:rPr>
          <w:rFonts w:eastAsia="Times New Roman" w:cs="Calibri"/>
        </w:rPr>
        <w:br/>
        <w:t xml:space="preserve">Komunikacja i konflikty  w organizacji.  </w:t>
      </w:r>
      <w:r w:rsidRPr="00492ADC">
        <w:rPr>
          <w:rFonts w:eastAsia="Times New Roman" w:cs="Calibri"/>
        </w:rPr>
        <w:br/>
        <w:t xml:space="preserve">Polityki WLB w organizacji. </w:t>
      </w:r>
    </w:p>
    <w:p w:rsidR="00492ADC" w:rsidRPr="00492ADC" w:rsidRDefault="00492ADC" w:rsidP="00492ADC">
      <w:pPr>
        <w:spacing w:after="0" w:line="240" w:lineRule="auto"/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 xml:space="preserve">Zagadnienia i tematy z obszaru psychologii społecznej. </w:t>
      </w:r>
    </w:p>
    <w:p w:rsidR="00492ADC" w:rsidRPr="00492ADC" w:rsidRDefault="00492ADC" w:rsidP="00492ADC">
      <w:pPr>
        <w:spacing w:after="0" w:line="24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>Problematyka stereotypów, uprzedzeń, dyskryminacji.</w:t>
      </w:r>
    </w:p>
    <w:p w:rsidR="00492ADC" w:rsidRPr="00492ADC" w:rsidRDefault="00492ADC" w:rsidP="00492ADC">
      <w:pPr>
        <w:spacing w:after="0" w:line="24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>Wpływ społeczny (konformizm, posłuszeństwo wobec autorytetu).</w:t>
      </w:r>
    </w:p>
    <w:p w:rsidR="00492ADC" w:rsidRPr="00492ADC" w:rsidRDefault="00492ADC" w:rsidP="00492ADC">
      <w:pPr>
        <w:spacing w:after="0" w:line="240" w:lineRule="auto"/>
        <w:rPr>
          <w:rFonts w:eastAsia="Times New Roman" w:cs="Calibri"/>
        </w:rPr>
      </w:pPr>
      <w:r w:rsidRPr="00492ADC">
        <w:rPr>
          <w:rFonts w:eastAsia="Times New Roman" w:cs="Calibri"/>
        </w:rPr>
        <w:t xml:space="preserve">Manipulacje i </w:t>
      </w:r>
      <w:proofErr w:type="spellStart"/>
      <w:r w:rsidRPr="00492ADC">
        <w:rPr>
          <w:rFonts w:eastAsia="Times New Roman" w:cs="Calibri"/>
        </w:rPr>
        <w:t>psychomanipulacje</w:t>
      </w:r>
      <w:proofErr w:type="spellEnd"/>
      <w:r w:rsidRPr="00492ADC">
        <w:rPr>
          <w:rFonts w:eastAsia="Times New Roman" w:cs="Calibri"/>
        </w:rPr>
        <w:t xml:space="preserve">.  </w:t>
      </w:r>
    </w:p>
    <w:p w:rsidR="00492ADC" w:rsidRPr="00492ADC" w:rsidRDefault="00492ADC" w:rsidP="00492ADC">
      <w:pPr>
        <w:spacing w:after="0" w:line="240" w:lineRule="auto"/>
        <w:rPr>
          <w:rFonts w:eastAsia="Times New Roman" w:cs="Calibri"/>
        </w:rPr>
      </w:pPr>
    </w:p>
    <w:p w:rsidR="00492ADC" w:rsidRDefault="00492ADC" w:rsidP="00492ADC">
      <w:pPr>
        <w:rPr>
          <w:rFonts w:eastAsia="Times New Roman" w:cs="Calibri"/>
          <w:b/>
        </w:rPr>
      </w:pPr>
    </w:p>
    <w:p w:rsidR="00492ADC" w:rsidRPr="00492ADC" w:rsidRDefault="00492ADC" w:rsidP="00492ADC">
      <w:pPr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>8/ Dr hab. Ryszard Necel</w:t>
      </w:r>
      <w:r w:rsidRPr="00492ADC">
        <w:rPr>
          <w:rFonts w:eastAsia="Times New Roman" w:cs="Calibri"/>
          <w:b/>
        </w:rPr>
        <w:br/>
      </w:r>
      <w:r w:rsidRPr="00492ADC">
        <w:rPr>
          <w:rFonts w:eastAsia="Times New Roman" w:cs="Calibri"/>
        </w:rPr>
        <w:t>Problematyka badawcza</w:t>
      </w:r>
    </w:p>
    <w:p w:rsidR="00492ADC" w:rsidRPr="00492ADC" w:rsidRDefault="00492ADC" w:rsidP="00492ADC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492ADC">
        <w:rPr>
          <w:rFonts w:eastAsia="Times New Roman" w:cs="Calibri"/>
          <w:lang w:eastAsia="pl-PL"/>
        </w:rPr>
        <w:t>- Pracownik socjalny - role zawodowe, współczesny obraz zawodu. </w:t>
      </w:r>
      <w:r w:rsidRPr="00492ADC">
        <w:rPr>
          <w:rFonts w:eastAsia="Times New Roman" w:cs="Calibri"/>
          <w:lang w:eastAsia="pl-PL"/>
        </w:rPr>
        <w:br/>
        <w:t xml:space="preserve">- Funkcje zawodów pomocowych  - asystent rodziny, </w:t>
      </w:r>
      <w:proofErr w:type="spellStart"/>
      <w:r w:rsidRPr="00492ADC">
        <w:rPr>
          <w:rFonts w:eastAsia="Times New Roman" w:cs="Calibri"/>
          <w:lang w:eastAsia="pl-PL"/>
        </w:rPr>
        <w:t>asysten</w:t>
      </w:r>
      <w:proofErr w:type="spellEnd"/>
      <w:r w:rsidRPr="00492ADC">
        <w:rPr>
          <w:rFonts w:eastAsia="Times New Roman" w:cs="Calibri"/>
          <w:lang w:eastAsia="pl-PL"/>
        </w:rPr>
        <w:t xml:space="preserve"> osoby z niepełnosprawnością </w:t>
      </w:r>
      <w:r w:rsidRPr="00492ADC">
        <w:rPr>
          <w:rFonts w:eastAsia="Times New Roman" w:cs="Calibri"/>
          <w:lang w:eastAsia="pl-PL"/>
        </w:rPr>
        <w:br/>
        <w:t xml:space="preserve">- Konsekwencje sytuacji kryzysowych dla pracy </w:t>
      </w:r>
      <w:proofErr w:type="spellStart"/>
      <w:r w:rsidRPr="00492ADC">
        <w:rPr>
          <w:rFonts w:eastAsia="Times New Roman" w:cs="Calibri"/>
          <w:lang w:eastAsia="pl-PL"/>
        </w:rPr>
        <w:t>socjlanej</w:t>
      </w:r>
      <w:proofErr w:type="spellEnd"/>
      <w:r w:rsidRPr="00492ADC">
        <w:rPr>
          <w:rFonts w:eastAsia="Times New Roman" w:cs="Calibri"/>
          <w:lang w:eastAsia="pl-PL"/>
        </w:rPr>
        <w:t xml:space="preserve"> i pomocy społecznej - pandemia, kryzys uchodźczy </w:t>
      </w:r>
      <w:r w:rsidRPr="00492ADC">
        <w:rPr>
          <w:rFonts w:eastAsia="Times New Roman" w:cs="Calibri"/>
          <w:lang w:eastAsia="pl-PL"/>
        </w:rPr>
        <w:br/>
        <w:t>- Innowacje w usługach społecznych </w:t>
      </w:r>
      <w:r w:rsidRPr="00492ADC">
        <w:rPr>
          <w:rFonts w:eastAsia="Times New Roman" w:cs="Calibri"/>
          <w:lang w:eastAsia="pl-PL"/>
        </w:rPr>
        <w:br/>
        <w:t>- Aktywizacja społeczna osób starszych  - instytucje, usługi. </w:t>
      </w:r>
      <w:r w:rsidRPr="00492ADC">
        <w:rPr>
          <w:rFonts w:eastAsia="Times New Roman" w:cs="Calibri"/>
          <w:lang w:eastAsia="pl-PL"/>
        </w:rPr>
        <w:br/>
        <w:t>- Aktywizacja społeczna  i zawodowa osób z niepełnosprawnościami - instytucje, usługi. </w:t>
      </w:r>
      <w:r w:rsidRPr="00492ADC">
        <w:rPr>
          <w:rFonts w:eastAsia="Times New Roman" w:cs="Calibri"/>
          <w:lang w:eastAsia="pl-PL"/>
        </w:rPr>
        <w:br/>
        <w:t>- Wsparcie dla rodzin z problemami opiekuńczo-wychowawczymi. </w:t>
      </w:r>
      <w:r w:rsidRPr="00492ADC">
        <w:rPr>
          <w:rFonts w:eastAsia="Times New Roman" w:cs="Calibri"/>
          <w:lang w:eastAsia="pl-PL"/>
        </w:rPr>
        <w:br/>
        <w:t>- Rola organizacji pozarządowych w pomocy społecznej i usługach społecznych. </w:t>
      </w:r>
      <w:r w:rsidRPr="00492ADC">
        <w:rPr>
          <w:rFonts w:eastAsia="Times New Roman" w:cs="Calibri"/>
          <w:lang w:eastAsia="pl-PL"/>
        </w:rPr>
        <w:br/>
        <w:t>- Prawa społeczne w praktyce pomocy społecznej - rzecznictwo </w:t>
      </w:r>
      <w:r w:rsidRPr="00492ADC">
        <w:rPr>
          <w:rFonts w:eastAsia="Times New Roman" w:cs="Calibri"/>
          <w:lang w:eastAsia="pl-PL"/>
        </w:rPr>
        <w:br/>
      </w:r>
    </w:p>
    <w:p w:rsidR="00492ADC" w:rsidRPr="00492ADC" w:rsidRDefault="00A37334" w:rsidP="00492ADC">
      <w:pPr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9/ D</w:t>
      </w:r>
      <w:r w:rsidR="00492ADC" w:rsidRPr="00492ADC">
        <w:rPr>
          <w:rFonts w:eastAsia="Times New Roman" w:cs="Calibri"/>
          <w:b/>
        </w:rPr>
        <w:t>r hab. Elżbieta Smolarkiewicz (limit: 2 osoby)</w:t>
      </w:r>
    </w:p>
    <w:p w:rsidR="00492ADC" w:rsidRPr="00492ADC" w:rsidRDefault="00492ADC" w:rsidP="00492ADC">
      <w:pPr>
        <w:spacing w:line="360" w:lineRule="auto"/>
        <w:contextualSpacing/>
        <w:jc w:val="both"/>
        <w:rPr>
          <w:rFonts w:eastAsia="Times New Roman" w:cs="Calibri"/>
        </w:rPr>
      </w:pPr>
      <w:r w:rsidRPr="00492ADC">
        <w:rPr>
          <w:rFonts w:eastAsia="Times New Roman" w:cs="Calibri"/>
          <w:b/>
        </w:rPr>
        <w:t>1.</w:t>
      </w:r>
      <w:r w:rsidRPr="00492ADC">
        <w:rPr>
          <w:rFonts w:eastAsia="Times New Roman" w:cs="Calibri"/>
        </w:rPr>
        <w:t xml:space="preserve"> </w:t>
      </w:r>
      <w:r w:rsidRPr="00492ADC">
        <w:rPr>
          <w:rFonts w:eastAsia="Times New Roman" w:cs="Calibri"/>
          <w:b/>
        </w:rPr>
        <w:t>Zagadnienia związane z kształtowaniem  tożsamości jednostki</w:t>
      </w:r>
      <w:r w:rsidRPr="00492ADC">
        <w:rPr>
          <w:rFonts w:eastAsia="Times New Roman" w:cs="Calibri"/>
        </w:rPr>
        <w:t xml:space="preserve"> (zmian w zakresie postrzegania siebie w kontekście rosnącego zróżnicowania społeczno-kulturowego) </w:t>
      </w:r>
      <w:r w:rsidRPr="00492ADC">
        <w:rPr>
          <w:rFonts w:eastAsia="Times New Roman" w:cs="Calibri"/>
          <w:b/>
        </w:rPr>
        <w:t>i tożsamości zbiorowej</w:t>
      </w:r>
      <w:r w:rsidRPr="00492ADC">
        <w:rPr>
          <w:rFonts w:eastAsia="Times New Roman" w:cs="Calibri"/>
        </w:rPr>
        <w:t xml:space="preserve"> (w tym w szczególności lokalnej, regionalnej, narodowej i europejskiej); </w:t>
      </w:r>
    </w:p>
    <w:p w:rsidR="00492ADC" w:rsidRPr="00492ADC" w:rsidRDefault="00492ADC" w:rsidP="00492ADC">
      <w:pPr>
        <w:spacing w:line="360" w:lineRule="auto"/>
        <w:contextualSpacing/>
        <w:jc w:val="both"/>
        <w:rPr>
          <w:rFonts w:eastAsia="Times New Roman" w:cs="Calibri"/>
        </w:rPr>
      </w:pPr>
      <w:r w:rsidRPr="00492ADC">
        <w:rPr>
          <w:rFonts w:eastAsia="Times New Roman" w:cs="Calibri"/>
          <w:b/>
        </w:rPr>
        <w:t xml:space="preserve">2. Problematyka społeczno-kulturowych uwarunkowań migracji i ich przebiegu </w:t>
      </w:r>
      <w:r w:rsidRPr="00492ADC">
        <w:rPr>
          <w:rFonts w:eastAsia="Times New Roman" w:cs="Calibri"/>
        </w:rPr>
        <w:t>– motywy i kierunki migracji (zewnętrznych i wewnętrznych), problem przystosowania do nowych warunków, postawy wobec migrantów (a także uchodźców), stereotypy narodowe, zmiany identyfikacji w warunkach migracji;</w:t>
      </w:r>
    </w:p>
    <w:p w:rsidR="00492ADC" w:rsidRPr="00492ADC" w:rsidRDefault="00492ADC" w:rsidP="00492ADC">
      <w:pPr>
        <w:spacing w:line="360" w:lineRule="auto"/>
        <w:contextualSpacing/>
        <w:jc w:val="both"/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 xml:space="preserve">3. Zagadnienia związane z tematyką pogranicza kulturowego i terytorialnego, zróżnicowania etnicznego; </w:t>
      </w:r>
      <w:r w:rsidRPr="00492ADC">
        <w:rPr>
          <w:rFonts w:eastAsia="Times New Roman" w:cs="Calibri"/>
          <w:b/>
        </w:rPr>
        <w:br/>
        <w:t>4. Zagadnienia zróżnicowania kulturowego i etnicznego jako podstawy stosunków międzyludzkich</w:t>
      </w:r>
      <w:r w:rsidRPr="00492ADC">
        <w:rPr>
          <w:rFonts w:eastAsia="Times New Roman" w:cs="Calibri"/>
        </w:rPr>
        <w:t>, konfliktów o podłożu etnicznym, symbolizacji przestrzeni, roli szeroko pojętej granicy w świadomości jednostek i zbiorowości.</w:t>
      </w:r>
    </w:p>
    <w:p w:rsidR="00492ADC" w:rsidRPr="00492ADC" w:rsidRDefault="00492ADC" w:rsidP="00492ADC">
      <w:pPr>
        <w:spacing w:line="360" w:lineRule="auto"/>
        <w:contextualSpacing/>
        <w:jc w:val="both"/>
        <w:rPr>
          <w:rFonts w:eastAsia="Times New Roman" w:cs="Calibri"/>
          <w:b/>
        </w:rPr>
      </w:pPr>
      <w:r w:rsidRPr="00492ADC">
        <w:rPr>
          <w:rFonts w:eastAsia="Times New Roman" w:cs="Calibri"/>
          <w:b/>
        </w:rPr>
        <w:t>5. Współczesne zmiany cywilizacyjne i kulturowe</w:t>
      </w:r>
    </w:p>
    <w:p w:rsidR="00352171" w:rsidRDefault="00352171"/>
    <w:sectPr w:rsidR="00352171" w:rsidSect="009216D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2AF2"/>
    <w:multiLevelType w:val="hybridMultilevel"/>
    <w:tmpl w:val="42F048BC"/>
    <w:lvl w:ilvl="0" w:tplc="33FA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3E3D68"/>
    <w:multiLevelType w:val="hybridMultilevel"/>
    <w:tmpl w:val="26B67D34"/>
    <w:lvl w:ilvl="0" w:tplc="CB7E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1275D3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2C045D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DC"/>
    <w:rsid w:val="00352171"/>
    <w:rsid w:val="00492ADC"/>
    <w:rsid w:val="006D56E1"/>
    <w:rsid w:val="008D6F23"/>
    <w:rsid w:val="00A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4382-2E03-48A8-8C24-387D810B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2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92A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92ADC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49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AD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-ph.pl/pdf/hyg-2015/hyg-2015-4-5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    </vt:lpstr>
      <vt:lpstr>        Psychospołeczne aspekty kondycji zdrowotnej i psychicznej Polaków. </vt:lpstr>
      <vt:lpstr>        Jakość życia Polaków.</vt:lpstr>
      <vt:lpstr>        Stosunek Polaków do własnego zdrowia. </vt:lpstr>
      <vt:lpstr>        Zachowania pro i anty zdrowotne (w szczególności u młodzieży). </vt:lpstr>
      <vt:lpstr>        Problemy psychiczne polskiej młodzieży. </vt:lpstr>
      <vt:lpstr>        Choroby cywilizacyjne (w tym otyłość).  </vt:lpstr>
      <vt:lpstr>        Psychospołeczne uwarunkowania zaburzeń jedzenia i problemów jedzeniowych.</vt:lpstr>
      <vt:lpstr>        </vt:lpstr>
    </vt:vector>
  </TitlesOfParts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IS109</dc:creator>
  <cp:keywords/>
  <dc:description/>
  <cp:lastModifiedBy>IS109</cp:lastModifiedBy>
  <cp:revision>2</cp:revision>
  <dcterms:created xsi:type="dcterms:W3CDTF">2022-09-30T11:38:00Z</dcterms:created>
  <dcterms:modified xsi:type="dcterms:W3CDTF">2022-09-30T11:38:00Z</dcterms:modified>
</cp:coreProperties>
</file>